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C23CE" w14:textId="4362F01B" w:rsidR="001D7B7D" w:rsidRPr="001D7B7D" w:rsidRDefault="001D7B7D" w:rsidP="001D7B7D">
      <w:pPr>
        <w:pStyle w:val="Otsikko"/>
      </w:pPr>
      <w:r w:rsidRPr="001D7B7D">
        <w:t xml:space="preserve">REGULATIONS - </w:t>
      </w:r>
      <w:r w:rsidR="00F76AC0">
        <w:t>EGCA</w:t>
      </w:r>
      <w:r w:rsidRPr="001D7B7D">
        <w:t xml:space="preserve"> – CHAMPIONS LEAGUE 202</w:t>
      </w:r>
      <w:r w:rsidR="00F76AC0">
        <w:t>4</w:t>
      </w:r>
    </w:p>
    <w:p w14:paraId="16FDD46D" w14:textId="77777777" w:rsidR="001D7B7D" w:rsidRPr="001D7B7D" w:rsidRDefault="001D7B7D" w:rsidP="005A5BE6">
      <w:pPr>
        <w:rPr>
          <w:rFonts w:ascii="Times New Roman" w:hAnsi="Times New Roman"/>
          <w:sz w:val="24"/>
        </w:rPr>
      </w:pPr>
    </w:p>
    <w:p w14:paraId="61B60F9A" w14:textId="77777777" w:rsidR="001D7B7D" w:rsidRPr="001D7B7D" w:rsidRDefault="001D7B7D" w:rsidP="005A5BE6">
      <w:pPr>
        <w:rPr>
          <w:rFonts w:ascii="Times New Roman" w:hAnsi="Times New Roman"/>
          <w:sz w:val="24"/>
        </w:rPr>
      </w:pPr>
    </w:p>
    <w:p w14:paraId="16BF5286" w14:textId="0D0A5B99" w:rsidR="005A5BE6" w:rsidRPr="001D7B7D" w:rsidRDefault="005A5BE6" w:rsidP="005A5BE6">
      <w:pPr>
        <w:rPr>
          <w:rFonts w:ascii="Times New Roman" w:hAnsi="Times New Roman"/>
          <w:sz w:val="24"/>
        </w:rPr>
      </w:pPr>
      <w:r w:rsidRPr="001D7B7D">
        <w:rPr>
          <w:rFonts w:ascii="Times New Roman" w:hAnsi="Times New Roman"/>
          <w:sz w:val="24"/>
        </w:rPr>
        <w:t>These regulations are approved by the EGCA Competition Committee on</w:t>
      </w:r>
      <w:r w:rsidR="00735710">
        <w:rPr>
          <w:rFonts w:ascii="Times New Roman" w:hAnsi="Times New Roman"/>
          <w:sz w:val="24"/>
        </w:rPr>
        <w:t xml:space="preserve"> Monday</w:t>
      </w:r>
      <w:r w:rsidRPr="001D7B7D">
        <w:rPr>
          <w:rFonts w:ascii="Times New Roman" w:hAnsi="Times New Roman"/>
          <w:sz w:val="24"/>
        </w:rPr>
        <w:t xml:space="preserve"> </w:t>
      </w:r>
      <w:r w:rsidR="00735710">
        <w:rPr>
          <w:rFonts w:ascii="Times New Roman" w:hAnsi="Times New Roman"/>
          <w:sz w:val="24"/>
        </w:rPr>
        <w:t>29</w:t>
      </w:r>
      <w:r w:rsidR="00735710" w:rsidRPr="00735710">
        <w:rPr>
          <w:rFonts w:ascii="Times New Roman" w:hAnsi="Times New Roman"/>
          <w:sz w:val="24"/>
          <w:vertAlign w:val="superscript"/>
        </w:rPr>
        <w:t>th</w:t>
      </w:r>
      <w:r w:rsidR="00735710">
        <w:rPr>
          <w:rFonts w:ascii="Times New Roman" w:hAnsi="Times New Roman"/>
          <w:sz w:val="24"/>
        </w:rPr>
        <w:t xml:space="preserve"> January</w:t>
      </w:r>
      <w:r w:rsidRPr="001D7B7D">
        <w:rPr>
          <w:rFonts w:ascii="Times New Roman" w:hAnsi="Times New Roman"/>
          <w:sz w:val="24"/>
        </w:rPr>
        <w:t xml:space="preserve"> 202</w:t>
      </w:r>
      <w:r w:rsidR="00671FF9">
        <w:rPr>
          <w:rFonts w:ascii="Times New Roman" w:hAnsi="Times New Roman"/>
          <w:sz w:val="24"/>
        </w:rPr>
        <w:t>3</w:t>
      </w:r>
      <w:r w:rsidRPr="001D7B7D">
        <w:rPr>
          <w:rFonts w:ascii="Times New Roman" w:hAnsi="Times New Roman"/>
          <w:sz w:val="24"/>
        </w:rPr>
        <w:t xml:space="preserve"> and they are valid during </w:t>
      </w:r>
      <w:r w:rsidR="00F76AC0">
        <w:rPr>
          <w:rFonts w:ascii="Times New Roman" w:hAnsi="Times New Roman"/>
          <w:sz w:val="24"/>
        </w:rPr>
        <w:t>EGCA</w:t>
      </w:r>
      <w:r w:rsidRPr="001D7B7D">
        <w:rPr>
          <w:rFonts w:ascii="Times New Roman" w:hAnsi="Times New Roman"/>
          <w:sz w:val="24"/>
        </w:rPr>
        <w:t xml:space="preserve"> – Champions League’s season 202</w:t>
      </w:r>
      <w:r w:rsidR="00F76AC0">
        <w:rPr>
          <w:rFonts w:ascii="Times New Roman" w:hAnsi="Times New Roman"/>
          <w:sz w:val="24"/>
        </w:rPr>
        <w:t>4</w:t>
      </w:r>
      <w:r w:rsidRPr="001D7B7D">
        <w:rPr>
          <w:rFonts w:ascii="Times New Roman" w:hAnsi="Times New Roman"/>
          <w:sz w:val="24"/>
        </w:rPr>
        <w:t>.</w:t>
      </w:r>
    </w:p>
    <w:p w14:paraId="1D80F94D" w14:textId="77E8BB83" w:rsidR="005A5BE6" w:rsidRPr="001D7B7D" w:rsidRDefault="005A5BE6" w:rsidP="005A5BE6">
      <w:pPr>
        <w:rPr>
          <w:rFonts w:ascii="Times New Roman" w:hAnsi="Times New Roman"/>
          <w:sz w:val="24"/>
        </w:rPr>
      </w:pPr>
    </w:p>
    <w:sdt>
      <w:sdtPr>
        <w:rPr>
          <w:rFonts w:asciiTheme="minorHAnsi" w:eastAsiaTheme="minorHAnsi" w:hAnsiTheme="minorHAnsi" w:cstheme="minorBidi"/>
          <w:color w:val="auto"/>
          <w:sz w:val="22"/>
          <w:szCs w:val="22"/>
          <w:lang w:val="fi-FI"/>
        </w:rPr>
        <w:id w:val="482977342"/>
        <w:docPartObj>
          <w:docPartGallery w:val="Table of Contents"/>
          <w:docPartUnique/>
        </w:docPartObj>
      </w:sdtPr>
      <w:sdtEndPr>
        <w:rPr>
          <w:b/>
          <w:bCs/>
        </w:rPr>
      </w:sdtEndPr>
      <w:sdtContent>
        <w:p w14:paraId="3AB26716" w14:textId="002BB290" w:rsidR="00043396" w:rsidRDefault="004E6E4A">
          <w:pPr>
            <w:pStyle w:val="Sisllysluettelonotsikko"/>
          </w:pPr>
          <w:r>
            <w:rPr>
              <w:lang w:val="fi-FI"/>
            </w:rPr>
            <w:t>Content</w:t>
          </w:r>
        </w:p>
        <w:p w14:paraId="3083B704" w14:textId="02770025" w:rsidR="00C311FA" w:rsidRDefault="00043396">
          <w:pPr>
            <w:pStyle w:val="Sisluet2"/>
            <w:tabs>
              <w:tab w:val="right" w:leader="dot" w:pos="9962"/>
            </w:tabs>
            <w:rPr>
              <w:rFonts w:eastAsiaTheme="minorEastAsia"/>
              <w:noProof/>
              <w:kern w:val="2"/>
              <w14:ligatures w14:val="standardContextual"/>
            </w:rPr>
          </w:pPr>
          <w:r>
            <w:fldChar w:fldCharType="begin"/>
          </w:r>
          <w:r>
            <w:instrText xml:space="preserve"> TOC \o "1-3" \h \z \u </w:instrText>
          </w:r>
          <w:r>
            <w:fldChar w:fldCharType="separate"/>
          </w:r>
          <w:hyperlink w:anchor="_Toc151661110" w:history="1">
            <w:r w:rsidR="00C311FA" w:rsidRPr="00F96423">
              <w:rPr>
                <w:rStyle w:val="Hyperlinkki"/>
                <w:noProof/>
              </w:rPr>
              <w:t>1. GOALS</w:t>
            </w:r>
            <w:r w:rsidR="00C311FA">
              <w:rPr>
                <w:noProof/>
                <w:webHidden/>
              </w:rPr>
              <w:tab/>
            </w:r>
            <w:r w:rsidR="00C311FA">
              <w:rPr>
                <w:noProof/>
                <w:webHidden/>
              </w:rPr>
              <w:fldChar w:fldCharType="begin"/>
            </w:r>
            <w:r w:rsidR="00C311FA">
              <w:rPr>
                <w:noProof/>
                <w:webHidden/>
              </w:rPr>
              <w:instrText xml:space="preserve"> PAGEREF _Toc151661110 \h </w:instrText>
            </w:r>
            <w:r w:rsidR="00C311FA">
              <w:rPr>
                <w:noProof/>
                <w:webHidden/>
              </w:rPr>
            </w:r>
            <w:r w:rsidR="00C311FA">
              <w:rPr>
                <w:noProof/>
                <w:webHidden/>
              </w:rPr>
              <w:fldChar w:fldCharType="separate"/>
            </w:r>
            <w:r w:rsidR="00C311FA">
              <w:rPr>
                <w:noProof/>
                <w:webHidden/>
              </w:rPr>
              <w:t>2</w:t>
            </w:r>
            <w:r w:rsidR="00C311FA">
              <w:rPr>
                <w:noProof/>
                <w:webHidden/>
              </w:rPr>
              <w:fldChar w:fldCharType="end"/>
            </w:r>
          </w:hyperlink>
        </w:p>
        <w:p w14:paraId="4810D3EB" w14:textId="4F6A4A8C" w:rsidR="00C311FA" w:rsidRDefault="00000000">
          <w:pPr>
            <w:pStyle w:val="Sisluet2"/>
            <w:tabs>
              <w:tab w:val="right" w:leader="dot" w:pos="9962"/>
            </w:tabs>
            <w:rPr>
              <w:rFonts w:eastAsiaTheme="minorEastAsia"/>
              <w:noProof/>
              <w:kern w:val="2"/>
              <w14:ligatures w14:val="standardContextual"/>
            </w:rPr>
          </w:pPr>
          <w:hyperlink w:anchor="_Toc151661111" w:history="1">
            <w:r w:rsidR="00C311FA" w:rsidRPr="00F96423">
              <w:rPr>
                <w:rStyle w:val="Hyperlinkki"/>
                <w:noProof/>
              </w:rPr>
              <w:t>2. MANAGEMENT</w:t>
            </w:r>
            <w:r w:rsidR="00C311FA">
              <w:rPr>
                <w:noProof/>
                <w:webHidden/>
              </w:rPr>
              <w:tab/>
            </w:r>
            <w:r w:rsidR="00C311FA">
              <w:rPr>
                <w:noProof/>
                <w:webHidden/>
              </w:rPr>
              <w:fldChar w:fldCharType="begin"/>
            </w:r>
            <w:r w:rsidR="00C311FA">
              <w:rPr>
                <w:noProof/>
                <w:webHidden/>
              </w:rPr>
              <w:instrText xml:space="preserve"> PAGEREF _Toc151661111 \h </w:instrText>
            </w:r>
            <w:r w:rsidR="00C311FA">
              <w:rPr>
                <w:noProof/>
                <w:webHidden/>
              </w:rPr>
            </w:r>
            <w:r w:rsidR="00C311FA">
              <w:rPr>
                <w:noProof/>
                <w:webHidden/>
              </w:rPr>
              <w:fldChar w:fldCharType="separate"/>
            </w:r>
            <w:r w:rsidR="00C311FA">
              <w:rPr>
                <w:noProof/>
                <w:webHidden/>
              </w:rPr>
              <w:t>2</w:t>
            </w:r>
            <w:r w:rsidR="00C311FA">
              <w:rPr>
                <w:noProof/>
                <w:webHidden/>
              </w:rPr>
              <w:fldChar w:fldCharType="end"/>
            </w:r>
          </w:hyperlink>
        </w:p>
        <w:p w14:paraId="489EB271" w14:textId="5B419629" w:rsidR="00C311FA" w:rsidRDefault="00000000">
          <w:pPr>
            <w:pStyle w:val="Sisluet2"/>
            <w:tabs>
              <w:tab w:val="right" w:leader="dot" w:pos="9962"/>
            </w:tabs>
            <w:rPr>
              <w:rFonts w:eastAsiaTheme="minorEastAsia"/>
              <w:noProof/>
              <w:kern w:val="2"/>
              <w14:ligatures w14:val="standardContextual"/>
            </w:rPr>
          </w:pPr>
          <w:hyperlink w:anchor="_Toc151661112" w:history="1">
            <w:r w:rsidR="00C311FA" w:rsidRPr="00F96423">
              <w:rPr>
                <w:rStyle w:val="Hyperlinkki"/>
                <w:noProof/>
              </w:rPr>
              <w:t>2.1 RESPONSIBILITIES OF THE EGCA REPRESENTATIVE</w:t>
            </w:r>
            <w:r w:rsidR="00C311FA">
              <w:rPr>
                <w:noProof/>
                <w:webHidden/>
              </w:rPr>
              <w:tab/>
            </w:r>
            <w:r w:rsidR="00C311FA">
              <w:rPr>
                <w:noProof/>
                <w:webHidden/>
              </w:rPr>
              <w:fldChar w:fldCharType="begin"/>
            </w:r>
            <w:r w:rsidR="00C311FA">
              <w:rPr>
                <w:noProof/>
                <w:webHidden/>
              </w:rPr>
              <w:instrText xml:space="preserve"> PAGEREF _Toc151661112 \h </w:instrText>
            </w:r>
            <w:r w:rsidR="00C311FA">
              <w:rPr>
                <w:noProof/>
                <w:webHidden/>
              </w:rPr>
            </w:r>
            <w:r w:rsidR="00C311FA">
              <w:rPr>
                <w:noProof/>
                <w:webHidden/>
              </w:rPr>
              <w:fldChar w:fldCharType="separate"/>
            </w:r>
            <w:r w:rsidR="00C311FA">
              <w:rPr>
                <w:noProof/>
                <w:webHidden/>
              </w:rPr>
              <w:t>2</w:t>
            </w:r>
            <w:r w:rsidR="00C311FA">
              <w:rPr>
                <w:noProof/>
                <w:webHidden/>
              </w:rPr>
              <w:fldChar w:fldCharType="end"/>
            </w:r>
          </w:hyperlink>
        </w:p>
        <w:p w14:paraId="0B306B40" w14:textId="2E86EA45" w:rsidR="00C311FA" w:rsidRDefault="00000000">
          <w:pPr>
            <w:pStyle w:val="Sisluet2"/>
            <w:tabs>
              <w:tab w:val="right" w:leader="dot" w:pos="9962"/>
            </w:tabs>
            <w:rPr>
              <w:rFonts w:eastAsiaTheme="minorEastAsia"/>
              <w:noProof/>
              <w:kern w:val="2"/>
              <w14:ligatures w14:val="standardContextual"/>
            </w:rPr>
          </w:pPr>
          <w:hyperlink w:anchor="_Toc151661113" w:history="1">
            <w:r w:rsidR="00C311FA" w:rsidRPr="00F96423">
              <w:rPr>
                <w:rStyle w:val="Hyperlinkki"/>
                <w:noProof/>
              </w:rPr>
              <w:t>3. COMPETITION FORMAT</w:t>
            </w:r>
            <w:r w:rsidR="00C311FA">
              <w:rPr>
                <w:noProof/>
                <w:webHidden/>
              </w:rPr>
              <w:tab/>
            </w:r>
            <w:r w:rsidR="00C311FA">
              <w:rPr>
                <w:noProof/>
                <w:webHidden/>
              </w:rPr>
              <w:fldChar w:fldCharType="begin"/>
            </w:r>
            <w:r w:rsidR="00C311FA">
              <w:rPr>
                <w:noProof/>
                <w:webHidden/>
              </w:rPr>
              <w:instrText xml:space="preserve"> PAGEREF _Toc151661113 \h </w:instrText>
            </w:r>
            <w:r w:rsidR="00C311FA">
              <w:rPr>
                <w:noProof/>
                <w:webHidden/>
              </w:rPr>
            </w:r>
            <w:r w:rsidR="00C311FA">
              <w:rPr>
                <w:noProof/>
                <w:webHidden/>
              </w:rPr>
              <w:fldChar w:fldCharType="separate"/>
            </w:r>
            <w:r w:rsidR="00C311FA">
              <w:rPr>
                <w:noProof/>
                <w:webHidden/>
              </w:rPr>
              <w:t>3</w:t>
            </w:r>
            <w:r w:rsidR="00C311FA">
              <w:rPr>
                <w:noProof/>
                <w:webHidden/>
              </w:rPr>
              <w:fldChar w:fldCharType="end"/>
            </w:r>
          </w:hyperlink>
        </w:p>
        <w:p w14:paraId="5B8F33B1" w14:textId="08E4C051" w:rsidR="00C311FA" w:rsidRDefault="00000000">
          <w:pPr>
            <w:pStyle w:val="Sisluet2"/>
            <w:tabs>
              <w:tab w:val="right" w:leader="dot" w:pos="9962"/>
            </w:tabs>
            <w:rPr>
              <w:rFonts w:eastAsiaTheme="minorEastAsia"/>
              <w:noProof/>
              <w:kern w:val="2"/>
              <w14:ligatures w14:val="standardContextual"/>
            </w:rPr>
          </w:pPr>
          <w:hyperlink w:anchor="_Toc151661114" w:history="1">
            <w:r w:rsidR="00C311FA" w:rsidRPr="00F96423">
              <w:rPr>
                <w:rStyle w:val="Hyperlinkki"/>
                <w:noProof/>
              </w:rPr>
              <w:t>3.1 OFFICIAL DATE OF COMPETITION</w:t>
            </w:r>
            <w:r w:rsidR="00C311FA">
              <w:rPr>
                <w:noProof/>
                <w:webHidden/>
              </w:rPr>
              <w:tab/>
            </w:r>
            <w:r w:rsidR="00C311FA">
              <w:rPr>
                <w:noProof/>
                <w:webHidden/>
              </w:rPr>
              <w:fldChar w:fldCharType="begin"/>
            </w:r>
            <w:r w:rsidR="00C311FA">
              <w:rPr>
                <w:noProof/>
                <w:webHidden/>
              </w:rPr>
              <w:instrText xml:space="preserve"> PAGEREF _Toc151661114 \h </w:instrText>
            </w:r>
            <w:r w:rsidR="00C311FA">
              <w:rPr>
                <w:noProof/>
                <w:webHidden/>
              </w:rPr>
            </w:r>
            <w:r w:rsidR="00C311FA">
              <w:rPr>
                <w:noProof/>
                <w:webHidden/>
              </w:rPr>
              <w:fldChar w:fldCharType="separate"/>
            </w:r>
            <w:r w:rsidR="00C311FA">
              <w:rPr>
                <w:noProof/>
                <w:webHidden/>
              </w:rPr>
              <w:t>3</w:t>
            </w:r>
            <w:r w:rsidR="00C311FA">
              <w:rPr>
                <w:noProof/>
                <w:webHidden/>
              </w:rPr>
              <w:fldChar w:fldCharType="end"/>
            </w:r>
          </w:hyperlink>
        </w:p>
        <w:p w14:paraId="1FBEE50B" w14:textId="6A8456B0" w:rsidR="00C311FA" w:rsidRDefault="00000000">
          <w:pPr>
            <w:pStyle w:val="Sisluet2"/>
            <w:tabs>
              <w:tab w:val="right" w:leader="dot" w:pos="9962"/>
            </w:tabs>
            <w:rPr>
              <w:rFonts w:eastAsiaTheme="minorEastAsia"/>
              <w:noProof/>
              <w:kern w:val="2"/>
              <w14:ligatures w14:val="standardContextual"/>
            </w:rPr>
          </w:pPr>
          <w:hyperlink w:anchor="_Toc151661115" w:history="1">
            <w:r w:rsidR="00C311FA" w:rsidRPr="00F96423">
              <w:rPr>
                <w:rStyle w:val="Hyperlinkki"/>
                <w:noProof/>
              </w:rPr>
              <w:t>4. COMPETITION RULES</w:t>
            </w:r>
            <w:r w:rsidR="00C311FA">
              <w:rPr>
                <w:noProof/>
                <w:webHidden/>
              </w:rPr>
              <w:tab/>
            </w:r>
            <w:r w:rsidR="00C311FA">
              <w:rPr>
                <w:noProof/>
                <w:webHidden/>
              </w:rPr>
              <w:fldChar w:fldCharType="begin"/>
            </w:r>
            <w:r w:rsidR="00C311FA">
              <w:rPr>
                <w:noProof/>
                <w:webHidden/>
              </w:rPr>
              <w:instrText xml:space="preserve"> PAGEREF _Toc151661115 \h </w:instrText>
            </w:r>
            <w:r w:rsidR="00C311FA">
              <w:rPr>
                <w:noProof/>
                <w:webHidden/>
              </w:rPr>
            </w:r>
            <w:r w:rsidR="00C311FA">
              <w:rPr>
                <w:noProof/>
                <w:webHidden/>
              </w:rPr>
              <w:fldChar w:fldCharType="separate"/>
            </w:r>
            <w:r w:rsidR="00C311FA">
              <w:rPr>
                <w:noProof/>
                <w:webHidden/>
              </w:rPr>
              <w:t>4</w:t>
            </w:r>
            <w:r w:rsidR="00C311FA">
              <w:rPr>
                <w:noProof/>
                <w:webHidden/>
              </w:rPr>
              <w:fldChar w:fldCharType="end"/>
            </w:r>
          </w:hyperlink>
        </w:p>
        <w:p w14:paraId="7965A55E" w14:textId="0E9E6F59" w:rsidR="00C311FA" w:rsidRDefault="00000000">
          <w:pPr>
            <w:pStyle w:val="Sisluet2"/>
            <w:tabs>
              <w:tab w:val="right" w:leader="dot" w:pos="9962"/>
            </w:tabs>
            <w:rPr>
              <w:rFonts w:eastAsiaTheme="minorEastAsia"/>
              <w:noProof/>
              <w:kern w:val="2"/>
              <w14:ligatures w14:val="standardContextual"/>
            </w:rPr>
          </w:pPr>
          <w:hyperlink w:anchor="_Toc151661116" w:history="1">
            <w:r w:rsidR="00C311FA" w:rsidRPr="00F96423">
              <w:rPr>
                <w:rStyle w:val="Hyperlinkki"/>
                <w:noProof/>
              </w:rPr>
              <w:t>4.1 PARTICIPATING CLUBS</w:t>
            </w:r>
            <w:r w:rsidR="00C311FA">
              <w:rPr>
                <w:noProof/>
                <w:webHidden/>
              </w:rPr>
              <w:tab/>
            </w:r>
            <w:r w:rsidR="00C311FA">
              <w:rPr>
                <w:noProof/>
                <w:webHidden/>
              </w:rPr>
              <w:fldChar w:fldCharType="begin"/>
            </w:r>
            <w:r w:rsidR="00C311FA">
              <w:rPr>
                <w:noProof/>
                <w:webHidden/>
              </w:rPr>
              <w:instrText xml:space="preserve"> PAGEREF _Toc151661116 \h </w:instrText>
            </w:r>
            <w:r w:rsidR="00C311FA">
              <w:rPr>
                <w:noProof/>
                <w:webHidden/>
              </w:rPr>
            </w:r>
            <w:r w:rsidR="00C311FA">
              <w:rPr>
                <w:noProof/>
                <w:webHidden/>
              </w:rPr>
              <w:fldChar w:fldCharType="separate"/>
            </w:r>
            <w:r w:rsidR="00C311FA">
              <w:rPr>
                <w:noProof/>
                <w:webHidden/>
              </w:rPr>
              <w:t>4</w:t>
            </w:r>
            <w:r w:rsidR="00C311FA">
              <w:rPr>
                <w:noProof/>
                <w:webHidden/>
              </w:rPr>
              <w:fldChar w:fldCharType="end"/>
            </w:r>
          </w:hyperlink>
        </w:p>
        <w:p w14:paraId="4B860733" w14:textId="6E82A5F8" w:rsidR="00C311FA" w:rsidRDefault="00000000">
          <w:pPr>
            <w:pStyle w:val="Sisluet2"/>
            <w:tabs>
              <w:tab w:val="right" w:leader="dot" w:pos="9962"/>
            </w:tabs>
            <w:rPr>
              <w:rFonts w:eastAsiaTheme="minorEastAsia"/>
              <w:noProof/>
              <w:kern w:val="2"/>
              <w14:ligatures w14:val="standardContextual"/>
            </w:rPr>
          </w:pPr>
          <w:hyperlink w:anchor="_Toc151661117" w:history="1">
            <w:r w:rsidR="00C311FA" w:rsidRPr="00F96423">
              <w:rPr>
                <w:rStyle w:val="Hyperlinkki"/>
                <w:noProof/>
              </w:rPr>
              <w:t>4.2 COMPOSITION OF THE PARTICIPATING CLUBS</w:t>
            </w:r>
            <w:r w:rsidR="00C311FA">
              <w:rPr>
                <w:noProof/>
                <w:webHidden/>
              </w:rPr>
              <w:tab/>
            </w:r>
            <w:r w:rsidR="00C311FA">
              <w:rPr>
                <w:noProof/>
                <w:webHidden/>
              </w:rPr>
              <w:fldChar w:fldCharType="begin"/>
            </w:r>
            <w:r w:rsidR="00C311FA">
              <w:rPr>
                <w:noProof/>
                <w:webHidden/>
              </w:rPr>
              <w:instrText xml:space="preserve"> PAGEREF _Toc151661117 \h </w:instrText>
            </w:r>
            <w:r w:rsidR="00C311FA">
              <w:rPr>
                <w:noProof/>
                <w:webHidden/>
              </w:rPr>
            </w:r>
            <w:r w:rsidR="00C311FA">
              <w:rPr>
                <w:noProof/>
                <w:webHidden/>
              </w:rPr>
              <w:fldChar w:fldCharType="separate"/>
            </w:r>
            <w:r w:rsidR="00C311FA">
              <w:rPr>
                <w:noProof/>
                <w:webHidden/>
              </w:rPr>
              <w:t>5</w:t>
            </w:r>
            <w:r w:rsidR="00C311FA">
              <w:rPr>
                <w:noProof/>
                <w:webHidden/>
              </w:rPr>
              <w:fldChar w:fldCharType="end"/>
            </w:r>
          </w:hyperlink>
        </w:p>
        <w:p w14:paraId="6FCF19B3" w14:textId="0AC51FBF" w:rsidR="00C311FA" w:rsidRDefault="00000000">
          <w:pPr>
            <w:pStyle w:val="Sisluet2"/>
            <w:tabs>
              <w:tab w:val="right" w:leader="dot" w:pos="9962"/>
            </w:tabs>
            <w:rPr>
              <w:rFonts w:eastAsiaTheme="minorEastAsia"/>
              <w:noProof/>
              <w:kern w:val="2"/>
              <w14:ligatures w14:val="standardContextual"/>
            </w:rPr>
          </w:pPr>
          <w:hyperlink w:anchor="_Toc151661118" w:history="1">
            <w:r w:rsidR="00C311FA" w:rsidRPr="00F96423">
              <w:rPr>
                <w:rStyle w:val="Hyperlinkki"/>
                <w:noProof/>
              </w:rPr>
              <w:t>4.3 REGISTRATION</w:t>
            </w:r>
            <w:r w:rsidR="00C311FA">
              <w:rPr>
                <w:noProof/>
                <w:webHidden/>
              </w:rPr>
              <w:tab/>
            </w:r>
            <w:r w:rsidR="00C311FA">
              <w:rPr>
                <w:noProof/>
                <w:webHidden/>
              </w:rPr>
              <w:fldChar w:fldCharType="begin"/>
            </w:r>
            <w:r w:rsidR="00C311FA">
              <w:rPr>
                <w:noProof/>
                <w:webHidden/>
              </w:rPr>
              <w:instrText xml:space="preserve"> PAGEREF _Toc151661118 \h </w:instrText>
            </w:r>
            <w:r w:rsidR="00C311FA">
              <w:rPr>
                <w:noProof/>
                <w:webHidden/>
              </w:rPr>
            </w:r>
            <w:r w:rsidR="00C311FA">
              <w:rPr>
                <w:noProof/>
                <w:webHidden/>
              </w:rPr>
              <w:fldChar w:fldCharType="separate"/>
            </w:r>
            <w:r w:rsidR="00C311FA">
              <w:rPr>
                <w:noProof/>
                <w:webHidden/>
              </w:rPr>
              <w:t>5</w:t>
            </w:r>
            <w:r w:rsidR="00C311FA">
              <w:rPr>
                <w:noProof/>
                <w:webHidden/>
              </w:rPr>
              <w:fldChar w:fldCharType="end"/>
            </w:r>
          </w:hyperlink>
        </w:p>
        <w:p w14:paraId="7719D0A0" w14:textId="2E3FFC5C" w:rsidR="00C311FA" w:rsidRDefault="00000000">
          <w:pPr>
            <w:pStyle w:val="Sisluet2"/>
            <w:tabs>
              <w:tab w:val="right" w:leader="dot" w:pos="9962"/>
            </w:tabs>
            <w:rPr>
              <w:rFonts w:eastAsiaTheme="minorEastAsia"/>
              <w:noProof/>
              <w:kern w:val="2"/>
              <w14:ligatures w14:val="standardContextual"/>
            </w:rPr>
          </w:pPr>
          <w:hyperlink w:anchor="_Toc151661119" w:history="1">
            <w:r w:rsidR="00C311FA" w:rsidRPr="00F96423">
              <w:rPr>
                <w:rStyle w:val="Hyperlinkki"/>
                <w:noProof/>
              </w:rPr>
              <w:t>4.4 CLUB UNIFORM</w:t>
            </w:r>
            <w:r w:rsidR="00C311FA">
              <w:rPr>
                <w:noProof/>
                <w:webHidden/>
              </w:rPr>
              <w:tab/>
            </w:r>
            <w:r w:rsidR="00C311FA">
              <w:rPr>
                <w:noProof/>
                <w:webHidden/>
              </w:rPr>
              <w:fldChar w:fldCharType="begin"/>
            </w:r>
            <w:r w:rsidR="00C311FA">
              <w:rPr>
                <w:noProof/>
                <w:webHidden/>
              </w:rPr>
              <w:instrText xml:space="preserve"> PAGEREF _Toc151661119 \h </w:instrText>
            </w:r>
            <w:r w:rsidR="00C311FA">
              <w:rPr>
                <w:noProof/>
                <w:webHidden/>
              </w:rPr>
            </w:r>
            <w:r w:rsidR="00C311FA">
              <w:rPr>
                <w:noProof/>
                <w:webHidden/>
              </w:rPr>
              <w:fldChar w:fldCharType="separate"/>
            </w:r>
            <w:r w:rsidR="00C311FA">
              <w:rPr>
                <w:noProof/>
                <w:webHidden/>
              </w:rPr>
              <w:t>6</w:t>
            </w:r>
            <w:r w:rsidR="00C311FA">
              <w:rPr>
                <w:noProof/>
                <w:webHidden/>
              </w:rPr>
              <w:fldChar w:fldCharType="end"/>
            </w:r>
          </w:hyperlink>
        </w:p>
        <w:p w14:paraId="346579D8" w14:textId="51CBD643" w:rsidR="00C311FA" w:rsidRDefault="00000000">
          <w:pPr>
            <w:pStyle w:val="Sisluet2"/>
            <w:tabs>
              <w:tab w:val="right" w:leader="dot" w:pos="9962"/>
            </w:tabs>
            <w:rPr>
              <w:rFonts w:eastAsiaTheme="minorEastAsia"/>
              <w:noProof/>
              <w:kern w:val="2"/>
              <w14:ligatures w14:val="standardContextual"/>
            </w:rPr>
          </w:pPr>
          <w:hyperlink w:anchor="_Toc151661120" w:history="1">
            <w:r w:rsidR="00C311FA" w:rsidRPr="00F96423">
              <w:rPr>
                <w:rStyle w:val="Hyperlinkki"/>
                <w:noProof/>
              </w:rPr>
              <w:t>5. QUALIFICATION STAGES</w:t>
            </w:r>
            <w:r w:rsidR="00C311FA">
              <w:rPr>
                <w:noProof/>
                <w:webHidden/>
              </w:rPr>
              <w:tab/>
            </w:r>
            <w:r w:rsidR="00C311FA">
              <w:rPr>
                <w:noProof/>
                <w:webHidden/>
              </w:rPr>
              <w:fldChar w:fldCharType="begin"/>
            </w:r>
            <w:r w:rsidR="00C311FA">
              <w:rPr>
                <w:noProof/>
                <w:webHidden/>
              </w:rPr>
              <w:instrText xml:space="preserve"> PAGEREF _Toc151661120 \h </w:instrText>
            </w:r>
            <w:r w:rsidR="00C311FA">
              <w:rPr>
                <w:noProof/>
                <w:webHidden/>
              </w:rPr>
            </w:r>
            <w:r w:rsidR="00C311FA">
              <w:rPr>
                <w:noProof/>
                <w:webHidden/>
              </w:rPr>
              <w:fldChar w:fldCharType="separate"/>
            </w:r>
            <w:r w:rsidR="00C311FA">
              <w:rPr>
                <w:noProof/>
                <w:webHidden/>
              </w:rPr>
              <w:t>6</w:t>
            </w:r>
            <w:r w:rsidR="00C311FA">
              <w:rPr>
                <w:noProof/>
                <w:webHidden/>
              </w:rPr>
              <w:fldChar w:fldCharType="end"/>
            </w:r>
          </w:hyperlink>
        </w:p>
        <w:p w14:paraId="340026B7" w14:textId="6F746DED" w:rsidR="00C311FA" w:rsidRDefault="00000000">
          <w:pPr>
            <w:pStyle w:val="Sisluet2"/>
            <w:tabs>
              <w:tab w:val="right" w:leader="dot" w:pos="9962"/>
            </w:tabs>
            <w:rPr>
              <w:rFonts w:eastAsiaTheme="minorEastAsia"/>
              <w:noProof/>
              <w:kern w:val="2"/>
              <w14:ligatures w14:val="standardContextual"/>
            </w:rPr>
          </w:pPr>
          <w:hyperlink w:anchor="_Toc151661121" w:history="1">
            <w:r w:rsidR="00C311FA" w:rsidRPr="00F96423">
              <w:rPr>
                <w:rStyle w:val="Hyperlinkki"/>
                <w:noProof/>
              </w:rPr>
              <w:t>5.1 PLAY SYSTEM</w:t>
            </w:r>
            <w:r w:rsidR="00C311FA">
              <w:rPr>
                <w:noProof/>
                <w:webHidden/>
              </w:rPr>
              <w:tab/>
            </w:r>
            <w:r w:rsidR="00C311FA">
              <w:rPr>
                <w:noProof/>
                <w:webHidden/>
              </w:rPr>
              <w:fldChar w:fldCharType="begin"/>
            </w:r>
            <w:r w:rsidR="00C311FA">
              <w:rPr>
                <w:noProof/>
                <w:webHidden/>
              </w:rPr>
              <w:instrText xml:space="preserve"> PAGEREF _Toc151661121 \h </w:instrText>
            </w:r>
            <w:r w:rsidR="00C311FA">
              <w:rPr>
                <w:noProof/>
                <w:webHidden/>
              </w:rPr>
            </w:r>
            <w:r w:rsidR="00C311FA">
              <w:rPr>
                <w:noProof/>
                <w:webHidden/>
              </w:rPr>
              <w:fldChar w:fldCharType="separate"/>
            </w:r>
            <w:r w:rsidR="00C311FA">
              <w:rPr>
                <w:noProof/>
                <w:webHidden/>
              </w:rPr>
              <w:t>6</w:t>
            </w:r>
            <w:r w:rsidR="00C311FA">
              <w:rPr>
                <w:noProof/>
                <w:webHidden/>
              </w:rPr>
              <w:fldChar w:fldCharType="end"/>
            </w:r>
          </w:hyperlink>
        </w:p>
        <w:p w14:paraId="04DA0CC1" w14:textId="3A5A32F9" w:rsidR="00C311FA" w:rsidRDefault="00000000">
          <w:pPr>
            <w:pStyle w:val="Sisluet2"/>
            <w:tabs>
              <w:tab w:val="right" w:leader="dot" w:pos="9962"/>
            </w:tabs>
            <w:rPr>
              <w:rFonts w:eastAsiaTheme="minorEastAsia"/>
              <w:noProof/>
              <w:kern w:val="2"/>
              <w14:ligatures w14:val="standardContextual"/>
            </w:rPr>
          </w:pPr>
          <w:hyperlink w:anchor="_Toc151661122" w:history="1">
            <w:r w:rsidR="00C311FA" w:rsidRPr="00F96423">
              <w:rPr>
                <w:rStyle w:val="Hyperlinkki"/>
                <w:noProof/>
              </w:rPr>
              <w:t>5.2 POINTS</w:t>
            </w:r>
            <w:r w:rsidR="00C311FA">
              <w:rPr>
                <w:noProof/>
                <w:webHidden/>
              </w:rPr>
              <w:tab/>
            </w:r>
            <w:r w:rsidR="00C311FA">
              <w:rPr>
                <w:noProof/>
                <w:webHidden/>
              </w:rPr>
              <w:fldChar w:fldCharType="begin"/>
            </w:r>
            <w:r w:rsidR="00C311FA">
              <w:rPr>
                <w:noProof/>
                <w:webHidden/>
              </w:rPr>
              <w:instrText xml:space="preserve"> PAGEREF _Toc151661122 \h </w:instrText>
            </w:r>
            <w:r w:rsidR="00C311FA">
              <w:rPr>
                <w:noProof/>
                <w:webHidden/>
              </w:rPr>
            </w:r>
            <w:r w:rsidR="00C311FA">
              <w:rPr>
                <w:noProof/>
                <w:webHidden/>
              </w:rPr>
              <w:fldChar w:fldCharType="separate"/>
            </w:r>
            <w:r w:rsidR="00C311FA">
              <w:rPr>
                <w:noProof/>
                <w:webHidden/>
              </w:rPr>
              <w:t>7</w:t>
            </w:r>
            <w:r w:rsidR="00C311FA">
              <w:rPr>
                <w:noProof/>
                <w:webHidden/>
              </w:rPr>
              <w:fldChar w:fldCharType="end"/>
            </w:r>
          </w:hyperlink>
        </w:p>
        <w:p w14:paraId="3C280C86" w14:textId="5E428979" w:rsidR="00C311FA" w:rsidRDefault="00000000">
          <w:pPr>
            <w:pStyle w:val="Sisluet2"/>
            <w:tabs>
              <w:tab w:val="right" w:leader="dot" w:pos="9962"/>
            </w:tabs>
            <w:rPr>
              <w:rFonts w:eastAsiaTheme="minorEastAsia"/>
              <w:noProof/>
              <w:kern w:val="2"/>
              <w14:ligatures w14:val="standardContextual"/>
            </w:rPr>
          </w:pPr>
          <w:hyperlink w:anchor="_Toc151661123" w:history="1">
            <w:r w:rsidR="00C311FA" w:rsidRPr="00F96423">
              <w:rPr>
                <w:rStyle w:val="Hyperlinkki"/>
                <w:noProof/>
              </w:rPr>
              <w:t>6. THE FINAL STAGE</w:t>
            </w:r>
            <w:r w:rsidR="00C311FA">
              <w:rPr>
                <w:noProof/>
                <w:webHidden/>
              </w:rPr>
              <w:tab/>
            </w:r>
            <w:r w:rsidR="00C311FA">
              <w:rPr>
                <w:noProof/>
                <w:webHidden/>
              </w:rPr>
              <w:fldChar w:fldCharType="begin"/>
            </w:r>
            <w:r w:rsidR="00C311FA">
              <w:rPr>
                <w:noProof/>
                <w:webHidden/>
              </w:rPr>
              <w:instrText xml:space="preserve"> PAGEREF _Toc151661123 \h </w:instrText>
            </w:r>
            <w:r w:rsidR="00C311FA">
              <w:rPr>
                <w:noProof/>
                <w:webHidden/>
              </w:rPr>
            </w:r>
            <w:r w:rsidR="00C311FA">
              <w:rPr>
                <w:noProof/>
                <w:webHidden/>
              </w:rPr>
              <w:fldChar w:fldCharType="separate"/>
            </w:r>
            <w:r w:rsidR="00C311FA">
              <w:rPr>
                <w:noProof/>
                <w:webHidden/>
              </w:rPr>
              <w:t>7</w:t>
            </w:r>
            <w:r w:rsidR="00C311FA">
              <w:rPr>
                <w:noProof/>
                <w:webHidden/>
              </w:rPr>
              <w:fldChar w:fldCharType="end"/>
            </w:r>
          </w:hyperlink>
        </w:p>
        <w:p w14:paraId="6775444C" w14:textId="67E038B2" w:rsidR="00C311FA" w:rsidRDefault="00000000">
          <w:pPr>
            <w:pStyle w:val="Sisluet2"/>
            <w:tabs>
              <w:tab w:val="right" w:leader="dot" w:pos="9962"/>
            </w:tabs>
            <w:rPr>
              <w:rFonts w:eastAsiaTheme="minorEastAsia"/>
              <w:noProof/>
              <w:kern w:val="2"/>
              <w14:ligatures w14:val="standardContextual"/>
            </w:rPr>
          </w:pPr>
          <w:hyperlink w:anchor="_Toc151661124" w:history="1">
            <w:r w:rsidR="00C311FA" w:rsidRPr="00F96423">
              <w:rPr>
                <w:rStyle w:val="Hyperlinkki"/>
                <w:noProof/>
              </w:rPr>
              <w:t>6.1 Play System</w:t>
            </w:r>
            <w:r w:rsidR="00C311FA">
              <w:rPr>
                <w:noProof/>
                <w:webHidden/>
              </w:rPr>
              <w:tab/>
            </w:r>
            <w:r w:rsidR="00C311FA">
              <w:rPr>
                <w:noProof/>
                <w:webHidden/>
              </w:rPr>
              <w:fldChar w:fldCharType="begin"/>
            </w:r>
            <w:r w:rsidR="00C311FA">
              <w:rPr>
                <w:noProof/>
                <w:webHidden/>
              </w:rPr>
              <w:instrText xml:space="preserve"> PAGEREF _Toc151661124 \h </w:instrText>
            </w:r>
            <w:r w:rsidR="00C311FA">
              <w:rPr>
                <w:noProof/>
                <w:webHidden/>
              </w:rPr>
            </w:r>
            <w:r w:rsidR="00C311FA">
              <w:rPr>
                <w:noProof/>
                <w:webHidden/>
              </w:rPr>
              <w:fldChar w:fldCharType="separate"/>
            </w:r>
            <w:r w:rsidR="00C311FA">
              <w:rPr>
                <w:noProof/>
                <w:webHidden/>
              </w:rPr>
              <w:t>7</w:t>
            </w:r>
            <w:r w:rsidR="00C311FA">
              <w:rPr>
                <w:noProof/>
                <w:webHidden/>
              </w:rPr>
              <w:fldChar w:fldCharType="end"/>
            </w:r>
          </w:hyperlink>
        </w:p>
        <w:p w14:paraId="18CA0CBA" w14:textId="43B13E51" w:rsidR="00C311FA" w:rsidRDefault="00000000">
          <w:pPr>
            <w:pStyle w:val="Sisluet2"/>
            <w:tabs>
              <w:tab w:val="right" w:leader="dot" w:pos="9962"/>
            </w:tabs>
            <w:rPr>
              <w:rFonts w:eastAsiaTheme="minorEastAsia"/>
              <w:noProof/>
              <w:kern w:val="2"/>
              <w14:ligatures w14:val="standardContextual"/>
            </w:rPr>
          </w:pPr>
          <w:hyperlink w:anchor="_Toc151661125" w:history="1">
            <w:r w:rsidR="00C311FA" w:rsidRPr="00F96423">
              <w:rPr>
                <w:rStyle w:val="Hyperlinkki"/>
                <w:noProof/>
              </w:rPr>
              <w:t>6.2 SCHEDULE</w:t>
            </w:r>
            <w:r w:rsidR="00C311FA">
              <w:rPr>
                <w:noProof/>
                <w:webHidden/>
              </w:rPr>
              <w:tab/>
            </w:r>
            <w:r w:rsidR="00C311FA">
              <w:rPr>
                <w:noProof/>
                <w:webHidden/>
              </w:rPr>
              <w:fldChar w:fldCharType="begin"/>
            </w:r>
            <w:r w:rsidR="00C311FA">
              <w:rPr>
                <w:noProof/>
                <w:webHidden/>
              </w:rPr>
              <w:instrText xml:space="preserve"> PAGEREF _Toc151661125 \h </w:instrText>
            </w:r>
            <w:r w:rsidR="00C311FA">
              <w:rPr>
                <w:noProof/>
                <w:webHidden/>
              </w:rPr>
            </w:r>
            <w:r w:rsidR="00C311FA">
              <w:rPr>
                <w:noProof/>
                <w:webHidden/>
              </w:rPr>
              <w:fldChar w:fldCharType="separate"/>
            </w:r>
            <w:r w:rsidR="00C311FA">
              <w:rPr>
                <w:noProof/>
                <w:webHidden/>
              </w:rPr>
              <w:t>8</w:t>
            </w:r>
            <w:r w:rsidR="00C311FA">
              <w:rPr>
                <w:noProof/>
                <w:webHidden/>
              </w:rPr>
              <w:fldChar w:fldCharType="end"/>
            </w:r>
          </w:hyperlink>
        </w:p>
        <w:p w14:paraId="1A56EB61" w14:textId="793079FF" w:rsidR="00C311FA" w:rsidRDefault="00000000">
          <w:pPr>
            <w:pStyle w:val="Sisluet2"/>
            <w:tabs>
              <w:tab w:val="right" w:leader="dot" w:pos="9962"/>
            </w:tabs>
            <w:rPr>
              <w:rFonts w:eastAsiaTheme="minorEastAsia"/>
              <w:noProof/>
              <w:kern w:val="2"/>
              <w14:ligatures w14:val="standardContextual"/>
            </w:rPr>
          </w:pPr>
          <w:hyperlink w:anchor="_Toc151661126" w:history="1">
            <w:r w:rsidR="00C311FA" w:rsidRPr="00F96423">
              <w:rPr>
                <w:rStyle w:val="Hyperlinkki"/>
                <w:noProof/>
              </w:rPr>
              <w:t>7. REQUIREMENTS &amp; RESPONSEBILITIES OF THE STAGE ORGANIZER</w:t>
            </w:r>
            <w:r w:rsidR="00C311FA">
              <w:rPr>
                <w:noProof/>
                <w:webHidden/>
              </w:rPr>
              <w:tab/>
            </w:r>
            <w:r w:rsidR="00C311FA">
              <w:rPr>
                <w:noProof/>
                <w:webHidden/>
              </w:rPr>
              <w:fldChar w:fldCharType="begin"/>
            </w:r>
            <w:r w:rsidR="00C311FA">
              <w:rPr>
                <w:noProof/>
                <w:webHidden/>
              </w:rPr>
              <w:instrText xml:space="preserve"> PAGEREF _Toc151661126 \h </w:instrText>
            </w:r>
            <w:r w:rsidR="00C311FA">
              <w:rPr>
                <w:noProof/>
                <w:webHidden/>
              </w:rPr>
            </w:r>
            <w:r w:rsidR="00C311FA">
              <w:rPr>
                <w:noProof/>
                <w:webHidden/>
              </w:rPr>
              <w:fldChar w:fldCharType="separate"/>
            </w:r>
            <w:r w:rsidR="00C311FA">
              <w:rPr>
                <w:noProof/>
                <w:webHidden/>
              </w:rPr>
              <w:t>9</w:t>
            </w:r>
            <w:r w:rsidR="00C311FA">
              <w:rPr>
                <w:noProof/>
                <w:webHidden/>
              </w:rPr>
              <w:fldChar w:fldCharType="end"/>
            </w:r>
          </w:hyperlink>
        </w:p>
        <w:p w14:paraId="1390975F" w14:textId="2521287E" w:rsidR="00C311FA" w:rsidRDefault="00000000">
          <w:pPr>
            <w:pStyle w:val="Sisluet2"/>
            <w:tabs>
              <w:tab w:val="right" w:leader="dot" w:pos="9962"/>
            </w:tabs>
            <w:rPr>
              <w:rFonts w:eastAsiaTheme="minorEastAsia"/>
              <w:noProof/>
              <w:kern w:val="2"/>
              <w14:ligatures w14:val="standardContextual"/>
            </w:rPr>
          </w:pPr>
          <w:hyperlink w:anchor="_Toc151661127" w:history="1">
            <w:r w:rsidR="00C311FA" w:rsidRPr="00F96423">
              <w:rPr>
                <w:rStyle w:val="Hyperlinkki"/>
                <w:noProof/>
              </w:rPr>
              <w:t>8. REFEREES</w:t>
            </w:r>
            <w:r w:rsidR="00C311FA">
              <w:rPr>
                <w:noProof/>
                <w:webHidden/>
              </w:rPr>
              <w:tab/>
            </w:r>
            <w:r w:rsidR="00C311FA">
              <w:rPr>
                <w:noProof/>
                <w:webHidden/>
              </w:rPr>
              <w:fldChar w:fldCharType="begin"/>
            </w:r>
            <w:r w:rsidR="00C311FA">
              <w:rPr>
                <w:noProof/>
                <w:webHidden/>
              </w:rPr>
              <w:instrText xml:space="preserve"> PAGEREF _Toc151661127 \h </w:instrText>
            </w:r>
            <w:r w:rsidR="00C311FA">
              <w:rPr>
                <w:noProof/>
                <w:webHidden/>
              </w:rPr>
            </w:r>
            <w:r w:rsidR="00C311FA">
              <w:rPr>
                <w:noProof/>
                <w:webHidden/>
              </w:rPr>
              <w:fldChar w:fldCharType="separate"/>
            </w:r>
            <w:r w:rsidR="00C311FA">
              <w:rPr>
                <w:noProof/>
                <w:webHidden/>
              </w:rPr>
              <w:t>9</w:t>
            </w:r>
            <w:r w:rsidR="00C311FA">
              <w:rPr>
                <w:noProof/>
                <w:webHidden/>
              </w:rPr>
              <w:fldChar w:fldCharType="end"/>
            </w:r>
          </w:hyperlink>
        </w:p>
        <w:p w14:paraId="2D0BD4A8" w14:textId="0C0997CD" w:rsidR="00C311FA" w:rsidRDefault="00000000">
          <w:pPr>
            <w:pStyle w:val="Sisluet2"/>
            <w:tabs>
              <w:tab w:val="right" w:leader="dot" w:pos="9962"/>
            </w:tabs>
            <w:rPr>
              <w:rFonts w:eastAsiaTheme="minorEastAsia"/>
              <w:noProof/>
              <w:kern w:val="2"/>
              <w14:ligatures w14:val="standardContextual"/>
            </w:rPr>
          </w:pPr>
          <w:hyperlink w:anchor="_Toc151661128" w:history="1">
            <w:r w:rsidR="00C311FA" w:rsidRPr="00F96423">
              <w:rPr>
                <w:rStyle w:val="Hyperlinkki"/>
                <w:noProof/>
              </w:rPr>
              <w:t>8.1 CHIEF REFEREE / TECHNICAL DELEGATE</w:t>
            </w:r>
            <w:r w:rsidR="00C311FA">
              <w:rPr>
                <w:noProof/>
                <w:webHidden/>
              </w:rPr>
              <w:tab/>
            </w:r>
            <w:r w:rsidR="00C311FA">
              <w:rPr>
                <w:noProof/>
                <w:webHidden/>
              </w:rPr>
              <w:fldChar w:fldCharType="begin"/>
            </w:r>
            <w:r w:rsidR="00C311FA">
              <w:rPr>
                <w:noProof/>
                <w:webHidden/>
              </w:rPr>
              <w:instrText xml:space="preserve"> PAGEREF _Toc151661128 \h </w:instrText>
            </w:r>
            <w:r w:rsidR="00C311FA">
              <w:rPr>
                <w:noProof/>
                <w:webHidden/>
              </w:rPr>
            </w:r>
            <w:r w:rsidR="00C311FA">
              <w:rPr>
                <w:noProof/>
                <w:webHidden/>
              </w:rPr>
              <w:fldChar w:fldCharType="separate"/>
            </w:r>
            <w:r w:rsidR="00C311FA">
              <w:rPr>
                <w:noProof/>
                <w:webHidden/>
              </w:rPr>
              <w:t>9</w:t>
            </w:r>
            <w:r w:rsidR="00C311FA">
              <w:rPr>
                <w:noProof/>
                <w:webHidden/>
              </w:rPr>
              <w:fldChar w:fldCharType="end"/>
            </w:r>
          </w:hyperlink>
        </w:p>
        <w:p w14:paraId="39E9ECE6" w14:textId="36008DE7" w:rsidR="00C311FA" w:rsidRDefault="00000000">
          <w:pPr>
            <w:pStyle w:val="Sisluet2"/>
            <w:tabs>
              <w:tab w:val="right" w:leader="dot" w:pos="9962"/>
            </w:tabs>
            <w:rPr>
              <w:rFonts w:eastAsiaTheme="minorEastAsia"/>
              <w:noProof/>
              <w:kern w:val="2"/>
              <w14:ligatures w14:val="standardContextual"/>
            </w:rPr>
          </w:pPr>
          <w:hyperlink w:anchor="_Toc151661129" w:history="1">
            <w:r w:rsidR="00C311FA" w:rsidRPr="00F96423">
              <w:rPr>
                <w:rStyle w:val="Hyperlinkki"/>
                <w:noProof/>
              </w:rPr>
              <w:t>9. PROTEST</w:t>
            </w:r>
            <w:r w:rsidR="00C311FA">
              <w:rPr>
                <w:noProof/>
                <w:webHidden/>
              </w:rPr>
              <w:tab/>
            </w:r>
            <w:r w:rsidR="00C311FA">
              <w:rPr>
                <w:noProof/>
                <w:webHidden/>
              </w:rPr>
              <w:fldChar w:fldCharType="begin"/>
            </w:r>
            <w:r w:rsidR="00C311FA">
              <w:rPr>
                <w:noProof/>
                <w:webHidden/>
              </w:rPr>
              <w:instrText xml:space="preserve"> PAGEREF _Toc151661129 \h </w:instrText>
            </w:r>
            <w:r w:rsidR="00C311FA">
              <w:rPr>
                <w:noProof/>
                <w:webHidden/>
              </w:rPr>
            </w:r>
            <w:r w:rsidR="00C311FA">
              <w:rPr>
                <w:noProof/>
                <w:webHidden/>
              </w:rPr>
              <w:fldChar w:fldCharType="separate"/>
            </w:r>
            <w:r w:rsidR="00C311FA">
              <w:rPr>
                <w:noProof/>
                <w:webHidden/>
              </w:rPr>
              <w:t>10</w:t>
            </w:r>
            <w:r w:rsidR="00C311FA">
              <w:rPr>
                <w:noProof/>
                <w:webHidden/>
              </w:rPr>
              <w:fldChar w:fldCharType="end"/>
            </w:r>
          </w:hyperlink>
        </w:p>
        <w:p w14:paraId="5E32126A" w14:textId="5F6AEC50" w:rsidR="00C311FA" w:rsidRDefault="00000000">
          <w:pPr>
            <w:pStyle w:val="Sisluet2"/>
            <w:tabs>
              <w:tab w:val="right" w:leader="dot" w:pos="9962"/>
            </w:tabs>
            <w:rPr>
              <w:rFonts w:eastAsiaTheme="minorEastAsia"/>
              <w:noProof/>
              <w:kern w:val="2"/>
              <w14:ligatures w14:val="standardContextual"/>
            </w:rPr>
          </w:pPr>
          <w:hyperlink w:anchor="_Toc151661130" w:history="1">
            <w:r w:rsidR="00C311FA" w:rsidRPr="00F96423">
              <w:rPr>
                <w:rStyle w:val="Hyperlinkki"/>
                <w:noProof/>
              </w:rPr>
              <w:t>9.1 INFRACTIONS, REASONABLE FOR A PROTEST</w:t>
            </w:r>
            <w:r w:rsidR="00C311FA">
              <w:rPr>
                <w:noProof/>
                <w:webHidden/>
              </w:rPr>
              <w:tab/>
            </w:r>
            <w:r w:rsidR="00C311FA">
              <w:rPr>
                <w:noProof/>
                <w:webHidden/>
              </w:rPr>
              <w:fldChar w:fldCharType="begin"/>
            </w:r>
            <w:r w:rsidR="00C311FA">
              <w:rPr>
                <w:noProof/>
                <w:webHidden/>
              </w:rPr>
              <w:instrText xml:space="preserve"> PAGEREF _Toc151661130 \h </w:instrText>
            </w:r>
            <w:r w:rsidR="00C311FA">
              <w:rPr>
                <w:noProof/>
                <w:webHidden/>
              </w:rPr>
            </w:r>
            <w:r w:rsidR="00C311FA">
              <w:rPr>
                <w:noProof/>
                <w:webHidden/>
              </w:rPr>
              <w:fldChar w:fldCharType="separate"/>
            </w:r>
            <w:r w:rsidR="00C311FA">
              <w:rPr>
                <w:noProof/>
                <w:webHidden/>
              </w:rPr>
              <w:t>10</w:t>
            </w:r>
            <w:r w:rsidR="00C311FA">
              <w:rPr>
                <w:noProof/>
                <w:webHidden/>
              </w:rPr>
              <w:fldChar w:fldCharType="end"/>
            </w:r>
          </w:hyperlink>
        </w:p>
        <w:p w14:paraId="41F944B3" w14:textId="15CAB3D6" w:rsidR="00C311FA" w:rsidRDefault="00000000">
          <w:pPr>
            <w:pStyle w:val="Sisluet2"/>
            <w:tabs>
              <w:tab w:val="right" w:leader="dot" w:pos="9962"/>
            </w:tabs>
            <w:rPr>
              <w:rFonts w:eastAsiaTheme="minorEastAsia"/>
              <w:noProof/>
              <w:kern w:val="2"/>
              <w14:ligatures w14:val="standardContextual"/>
            </w:rPr>
          </w:pPr>
          <w:hyperlink w:anchor="_Toc151661131" w:history="1">
            <w:r w:rsidR="00C311FA" w:rsidRPr="00F96423">
              <w:rPr>
                <w:rStyle w:val="Hyperlinkki"/>
                <w:noProof/>
              </w:rPr>
              <w:t>10. RULES FOR THE FULFILLMENT OF SPORTS TRUTH</w:t>
            </w:r>
            <w:r w:rsidR="00C311FA">
              <w:rPr>
                <w:noProof/>
                <w:webHidden/>
              </w:rPr>
              <w:tab/>
            </w:r>
            <w:r w:rsidR="00C311FA">
              <w:rPr>
                <w:noProof/>
                <w:webHidden/>
              </w:rPr>
              <w:fldChar w:fldCharType="begin"/>
            </w:r>
            <w:r w:rsidR="00C311FA">
              <w:rPr>
                <w:noProof/>
                <w:webHidden/>
              </w:rPr>
              <w:instrText xml:space="preserve"> PAGEREF _Toc151661131 \h </w:instrText>
            </w:r>
            <w:r w:rsidR="00C311FA">
              <w:rPr>
                <w:noProof/>
                <w:webHidden/>
              </w:rPr>
            </w:r>
            <w:r w:rsidR="00C311FA">
              <w:rPr>
                <w:noProof/>
                <w:webHidden/>
              </w:rPr>
              <w:fldChar w:fldCharType="separate"/>
            </w:r>
            <w:r w:rsidR="00C311FA">
              <w:rPr>
                <w:noProof/>
                <w:webHidden/>
              </w:rPr>
              <w:t>11</w:t>
            </w:r>
            <w:r w:rsidR="00C311FA">
              <w:rPr>
                <w:noProof/>
                <w:webHidden/>
              </w:rPr>
              <w:fldChar w:fldCharType="end"/>
            </w:r>
          </w:hyperlink>
        </w:p>
        <w:p w14:paraId="12CD58DA" w14:textId="49D3E6B1" w:rsidR="00C311FA" w:rsidRDefault="00000000">
          <w:pPr>
            <w:pStyle w:val="Sisluet2"/>
            <w:tabs>
              <w:tab w:val="right" w:leader="dot" w:pos="9962"/>
            </w:tabs>
            <w:rPr>
              <w:rFonts w:eastAsiaTheme="minorEastAsia"/>
              <w:noProof/>
              <w:kern w:val="2"/>
              <w14:ligatures w14:val="standardContextual"/>
            </w:rPr>
          </w:pPr>
          <w:hyperlink w:anchor="_Toc151661132" w:history="1">
            <w:r w:rsidR="00C311FA" w:rsidRPr="00F96423">
              <w:rPr>
                <w:rStyle w:val="Hyperlinkki"/>
                <w:noProof/>
              </w:rPr>
              <w:t>10.1 SPORT TRUTH</w:t>
            </w:r>
            <w:r w:rsidR="00C311FA">
              <w:rPr>
                <w:noProof/>
                <w:webHidden/>
              </w:rPr>
              <w:tab/>
            </w:r>
            <w:r w:rsidR="00C311FA">
              <w:rPr>
                <w:noProof/>
                <w:webHidden/>
              </w:rPr>
              <w:fldChar w:fldCharType="begin"/>
            </w:r>
            <w:r w:rsidR="00C311FA">
              <w:rPr>
                <w:noProof/>
                <w:webHidden/>
              </w:rPr>
              <w:instrText xml:space="preserve"> PAGEREF _Toc151661132 \h </w:instrText>
            </w:r>
            <w:r w:rsidR="00C311FA">
              <w:rPr>
                <w:noProof/>
                <w:webHidden/>
              </w:rPr>
            </w:r>
            <w:r w:rsidR="00C311FA">
              <w:rPr>
                <w:noProof/>
                <w:webHidden/>
              </w:rPr>
              <w:fldChar w:fldCharType="separate"/>
            </w:r>
            <w:r w:rsidR="00C311FA">
              <w:rPr>
                <w:noProof/>
                <w:webHidden/>
              </w:rPr>
              <w:t>11</w:t>
            </w:r>
            <w:r w:rsidR="00C311FA">
              <w:rPr>
                <w:noProof/>
                <w:webHidden/>
              </w:rPr>
              <w:fldChar w:fldCharType="end"/>
            </w:r>
          </w:hyperlink>
        </w:p>
        <w:p w14:paraId="6AD66428" w14:textId="5C84F135" w:rsidR="00C311FA" w:rsidRDefault="00000000">
          <w:pPr>
            <w:pStyle w:val="Sisluet2"/>
            <w:tabs>
              <w:tab w:val="right" w:leader="dot" w:pos="9962"/>
            </w:tabs>
            <w:rPr>
              <w:rFonts w:eastAsiaTheme="minorEastAsia"/>
              <w:noProof/>
              <w:kern w:val="2"/>
              <w14:ligatures w14:val="standardContextual"/>
            </w:rPr>
          </w:pPr>
          <w:hyperlink w:anchor="_Toc151661133" w:history="1">
            <w:r w:rsidR="00C311FA" w:rsidRPr="00F96423">
              <w:rPr>
                <w:rStyle w:val="Hyperlinkki"/>
                <w:noProof/>
              </w:rPr>
              <w:t>10.2 ACT OF CHEATING</w:t>
            </w:r>
            <w:r w:rsidR="00C311FA">
              <w:rPr>
                <w:noProof/>
                <w:webHidden/>
              </w:rPr>
              <w:tab/>
            </w:r>
            <w:r w:rsidR="00C311FA">
              <w:rPr>
                <w:noProof/>
                <w:webHidden/>
              </w:rPr>
              <w:fldChar w:fldCharType="begin"/>
            </w:r>
            <w:r w:rsidR="00C311FA">
              <w:rPr>
                <w:noProof/>
                <w:webHidden/>
              </w:rPr>
              <w:instrText xml:space="preserve"> PAGEREF _Toc151661133 \h </w:instrText>
            </w:r>
            <w:r w:rsidR="00C311FA">
              <w:rPr>
                <w:noProof/>
                <w:webHidden/>
              </w:rPr>
            </w:r>
            <w:r w:rsidR="00C311FA">
              <w:rPr>
                <w:noProof/>
                <w:webHidden/>
              </w:rPr>
              <w:fldChar w:fldCharType="separate"/>
            </w:r>
            <w:r w:rsidR="00C311FA">
              <w:rPr>
                <w:noProof/>
                <w:webHidden/>
              </w:rPr>
              <w:t>11</w:t>
            </w:r>
            <w:r w:rsidR="00C311FA">
              <w:rPr>
                <w:noProof/>
                <w:webHidden/>
              </w:rPr>
              <w:fldChar w:fldCharType="end"/>
            </w:r>
          </w:hyperlink>
        </w:p>
        <w:p w14:paraId="3DCD3EE1" w14:textId="27F6B911" w:rsidR="00C311FA" w:rsidRDefault="00000000">
          <w:pPr>
            <w:pStyle w:val="Sisluet2"/>
            <w:tabs>
              <w:tab w:val="right" w:leader="dot" w:pos="9962"/>
            </w:tabs>
            <w:rPr>
              <w:rFonts w:eastAsiaTheme="minorEastAsia"/>
              <w:noProof/>
              <w:kern w:val="2"/>
              <w14:ligatures w14:val="standardContextual"/>
            </w:rPr>
          </w:pPr>
          <w:hyperlink w:anchor="_Toc151661134" w:history="1">
            <w:r w:rsidR="00C311FA" w:rsidRPr="00F96423">
              <w:rPr>
                <w:rStyle w:val="Hyperlinkki"/>
                <w:noProof/>
              </w:rPr>
              <w:t>10.3 DOPING CONTROL</w:t>
            </w:r>
            <w:r w:rsidR="00C311FA">
              <w:rPr>
                <w:noProof/>
                <w:webHidden/>
              </w:rPr>
              <w:tab/>
            </w:r>
            <w:r w:rsidR="00C311FA">
              <w:rPr>
                <w:noProof/>
                <w:webHidden/>
              </w:rPr>
              <w:fldChar w:fldCharType="begin"/>
            </w:r>
            <w:r w:rsidR="00C311FA">
              <w:rPr>
                <w:noProof/>
                <w:webHidden/>
              </w:rPr>
              <w:instrText xml:space="preserve"> PAGEREF _Toc151661134 \h </w:instrText>
            </w:r>
            <w:r w:rsidR="00C311FA">
              <w:rPr>
                <w:noProof/>
                <w:webHidden/>
              </w:rPr>
            </w:r>
            <w:r w:rsidR="00C311FA">
              <w:rPr>
                <w:noProof/>
                <w:webHidden/>
              </w:rPr>
              <w:fldChar w:fldCharType="separate"/>
            </w:r>
            <w:r w:rsidR="00C311FA">
              <w:rPr>
                <w:noProof/>
                <w:webHidden/>
              </w:rPr>
              <w:t>12</w:t>
            </w:r>
            <w:r w:rsidR="00C311FA">
              <w:rPr>
                <w:noProof/>
                <w:webHidden/>
              </w:rPr>
              <w:fldChar w:fldCharType="end"/>
            </w:r>
          </w:hyperlink>
        </w:p>
        <w:p w14:paraId="05F20A65" w14:textId="6147701C" w:rsidR="00C311FA" w:rsidRDefault="00000000">
          <w:pPr>
            <w:pStyle w:val="Sisluet2"/>
            <w:tabs>
              <w:tab w:val="right" w:leader="dot" w:pos="9962"/>
            </w:tabs>
            <w:rPr>
              <w:rFonts w:eastAsiaTheme="minorEastAsia"/>
              <w:noProof/>
              <w:kern w:val="2"/>
              <w14:ligatures w14:val="standardContextual"/>
            </w:rPr>
          </w:pPr>
          <w:hyperlink w:anchor="_Toc151661135" w:history="1">
            <w:r w:rsidR="00C311FA" w:rsidRPr="00F96423">
              <w:rPr>
                <w:rStyle w:val="Hyperlinkki"/>
                <w:noProof/>
              </w:rPr>
              <w:t>10.4 DISCIPLINARY PROCEDURES</w:t>
            </w:r>
            <w:r w:rsidR="00C311FA">
              <w:rPr>
                <w:noProof/>
                <w:webHidden/>
              </w:rPr>
              <w:tab/>
            </w:r>
            <w:r w:rsidR="00C311FA">
              <w:rPr>
                <w:noProof/>
                <w:webHidden/>
              </w:rPr>
              <w:fldChar w:fldCharType="begin"/>
            </w:r>
            <w:r w:rsidR="00C311FA">
              <w:rPr>
                <w:noProof/>
                <w:webHidden/>
              </w:rPr>
              <w:instrText xml:space="preserve"> PAGEREF _Toc151661135 \h </w:instrText>
            </w:r>
            <w:r w:rsidR="00C311FA">
              <w:rPr>
                <w:noProof/>
                <w:webHidden/>
              </w:rPr>
            </w:r>
            <w:r w:rsidR="00C311FA">
              <w:rPr>
                <w:noProof/>
                <w:webHidden/>
              </w:rPr>
              <w:fldChar w:fldCharType="separate"/>
            </w:r>
            <w:r w:rsidR="00C311FA">
              <w:rPr>
                <w:noProof/>
                <w:webHidden/>
              </w:rPr>
              <w:t>12</w:t>
            </w:r>
            <w:r w:rsidR="00C311FA">
              <w:rPr>
                <w:noProof/>
                <w:webHidden/>
              </w:rPr>
              <w:fldChar w:fldCharType="end"/>
            </w:r>
          </w:hyperlink>
        </w:p>
        <w:p w14:paraId="69297E06" w14:textId="31857133" w:rsidR="00043396" w:rsidRDefault="00043396">
          <w:r>
            <w:rPr>
              <w:b/>
              <w:bCs/>
              <w:lang w:val="fi-FI"/>
            </w:rPr>
            <w:fldChar w:fldCharType="end"/>
          </w:r>
        </w:p>
      </w:sdtContent>
    </w:sdt>
    <w:p w14:paraId="366E87CD" w14:textId="3E5C5B6E" w:rsidR="005A5BE6" w:rsidRPr="001D7B7D" w:rsidRDefault="005A5BE6" w:rsidP="005A5BE6">
      <w:pPr>
        <w:rPr>
          <w:rFonts w:ascii="Times New Roman" w:hAnsi="Times New Roman"/>
          <w:sz w:val="24"/>
        </w:rPr>
      </w:pPr>
    </w:p>
    <w:p w14:paraId="6B80F430" w14:textId="7523109A" w:rsidR="005A5BE6" w:rsidRPr="004E6E4A" w:rsidRDefault="005A5BE6" w:rsidP="004E6E4A">
      <w:pPr>
        <w:pStyle w:val="Otsikko2"/>
        <w:rPr>
          <w:rFonts w:ascii="Times New Roman" w:hAnsi="Times New Roman"/>
          <w:sz w:val="24"/>
        </w:rPr>
      </w:pPr>
      <w:bookmarkStart w:id="0" w:name="_Toc151661110"/>
      <w:r w:rsidRPr="001D7B7D">
        <w:t>1. GOALS</w:t>
      </w:r>
      <w:bookmarkEnd w:id="0"/>
    </w:p>
    <w:p w14:paraId="4D24C9B7" w14:textId="77777777" w:rsidR="005A5BE6" w:rsidRPr="001D7B7D" w:rsidRDefault="005A5BE6" w:rsidP="005A5BE6">
      <w:pPr>
        <w:rPr>
          <w:rFonts w:ascii="Times New Roman" w:hAnsi="Times New Roman"/>
          <w:sz w:val="24"/>
        </w:rPr>
      </w:pPr>
    </w:p>
    <w:p w14:paraId="175B5EF4" w14:textId="2417AB65" w:rsidR="005A5BE6" w:rsidRPr="001D7B7D" w:rsidRDefault="005A5BE6" w:rsidP="005A5BE6">
      <w:pPr>
        <w:rPr>
          <w:rFonts w:ascii="Times New Roman" w:hAnsi="Times New Roman"/>
          <w:sz w:val="24"/>
        </w:rPr>
      </w:pPr>
      <w:r w:rsidRPr="001D7B7D">
        <w:rPr>
          <w:rFonts w:ascii="Times New Roman" w:hAnsi="Times New Roman"/>
          <w:sz w:val="24"/>
        </w:rPr>
        <w:t xml:space="preserve">- To determine the strongest European men’s goalball club team in </w:t>
      </w:r>
      <w:r w:rsidR="00F76AC0">
        <w:rPr>
          <w:rFonts w:ascii="Times New Roman" w:hAnsi="Times New Roman"/>
          <w:sz w:val="24"/>
        </w:rPr>
        <w:t>the EGCA</w:t>
      </w:r>
      <w:r w:rsidRPr="001D7B7D">
        <w:rPr>
          <w:rFonts w:ascii="Times New Roman" w:hAnsi="Times New Roman"/>
          <w:sz w:val="24"/>
        </w:rPr>
        <w:t xml:space="preserve"> – Champions League;</w:t>
      </w:r>
    </w:p>
    <w:p w14:paraId="27567894" w14:textId="77777777" w:rsidR="005A5BE6" w:rsidRPr="001D7B7D" w:rsidRDefault="005A5BE6" w:rsidP="005A5BE6">
      <w:pPr>
        <w:rPr>
          <w:rFonts w:ascii="Times New Roman" w:hAnsi="Times New Roman"/>
          <w:sz w:val="24"/>
        </w:rPr>
      </w:pPr>
      <w:r w:rsidRPr="001D7B7D">
        <w:rPr>
          <w:rFonts w:ascii="Times New Roman" w:hAnsi="Times New Roman"/>
          <w:sz w:val="24"/>
        </w:rPr>
        <w:t>- To allow the best European goalball club teams and athletes to compete with each other;</w:t>
      </w:r>
    </w:p>
    <w:p w14:paraId="3B5C999C" w14:textId="77777777" w:rsidR="005A5BE6" w:rsidRPr="001D7B7D" w:rsidRDefault="005A5BE6" w:rsidP="005A5BE6">
      <w:pPr>
        <w:rPr>
          <w:rFonts w:ascii="Times New Roman" w:hAnsi="Times New Roman"/>
          <w:sz w:val="24"/>
        </w:rPr>
      </w:pPr>
      <w:r w:rsidRPr="001D7B7D">
        <w:rPr>
          <w:rFonts w:ascii="Times New Roman" w:hAnsi="Times New Roman"/>
          <w:sz w:val="24"/>
        </w:rPr>
        <w:t>- To proclaim goalball and motivate people to practice this sport;</w:t>
      </w:r>
    </w:p>
    <w:p w14:paraId="6A7DD953" w14:textId="77777777" w:rsidR="005A5BE6" w:rsidRPr="001D7B7D" w:rsidRDefault="005A5BE6" w:rsidP="005A5BE6">
      <w:pPr>
        <w:rPr>
          <w:rFonts w:ascii="Times New Roman" w:hAnsi="Times New Roman"/>
          <w:sz w:val="24"/>
        </w:rPr>
      </w:pPr>
      <w:r w:rsidRPr="001D7B7D">
        <w:rPr>
          <w:rFonts w:ascii="Times New Roman" w:hAnsi="Times New Roman"/>
          <w:sz w:val="24"/>
        </w:rPr>
        <w:t>- To support creation of goalball fan clubs and encourage their activity;</w:t>
      </w:r>
    </w:p>
    <w:p w14:paraId="79073551"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To improve the visibility of goalball in media and spread the knowledge of this sport around Europe and </w:t>
      </w:r>
      <w:proofErr w:type="spellStart"/>
      <w:r w:rsidRPr="001D7B7D">
        <w:rPr>
          <w:rFonts w:ascii="Times New Roman" w:hAnsi="Times New Roman"/>
          <w:sz w:val="24"/>
        </w:rPr>
        <w:t>World wide</w:t>
      </w:r>
      <w:proofErr w:type="spellEnd"/>
      <w:r w:rsidRPr="001D7B7D">
        <w:rPr>
          <w:rFonts w:ascii="Times New Roman" w:hAnsi="Times New Roman"/>
          <w:sz w:val="24"/>
        </w:rPr>
        <w:t>.</w:t>
      </w:r>
    </w:p>
    <w:p w14:paraId="24956168" w14:textId="77777777" w:rsidR="005A5BE6" w:rsidRPr="001D7B7D" w:rsidRDefault="005A5BE6" w:rsidP="005A5BE6">
      <w:pPr>
        <w:rPr>
          <w:rFonts w:ascii="Times New Roman" w:hAnsi="Times New Roman"/>
          <w:sz w:val="24"/>
        </w:rPr>
      </w:pPr>
    </w:p>
    <w:p w14:paraId="11C6ABB9" w14:textId="77777777" w:rsidR="005A5BE6" w:rsidRPr="001D7B7D" w:rsidRDefault="005A5BE6" w:rsidP="001D7B7D">
      <w:pPr>
        <w:pStyle w:val="Otsikko2"/>
      </w:pPr>
      <w:bookmarkStart w:id="1" w:name="_Toc151661111"/>
      <w:r w:rsidRPr="001D7B7D">
        <w:t>2. MANAGEMENT</w:t>
      </w:r>
      <w:bookmarkEnd w:id="1"/>
    </w:p>
    <w:p w14:paraId="0DB6A2FD" w14:textId="77777777" w:rsidR="005A5BE6" w:rsidRPr="001D7B7D" w:rsidRDefault="005A5BE6" w:rsidP="005A5BE6">
      <w:pPr>
        <w:rPr>
          <w:rFonts w:ascii="Times New Roman" w:hAnsi="Times New Roman"/>
          <w:sz w:val="24"/>
        </w:rPr>
      </w:pPr>
    </w:p>
    <w:p w14:paraId="32978207" w14:textId="40FEE477" w:rsidR="005A5BE6" w:rsidRPr="001D7B7D" w:rsidRDefault="005A5BE6" w:rsidP="005A5BE6">
      <w:pPr>
        <w:rPr>
          <w:rFonts w:ascii="Times New Roman" w:hAnsi="Times New Roman"/>
          <w:sz w:val="24"/>
        </w:rPr>
      </w:pPr>
      <w:r w:rsidRPr="001D7B7D">
        <w:rPr>
          <w:rFonts w:ascii="Times New Roman" w:hAnsi="Times New Roman"/>
          <w:sz w:val="24"/>
        </w:rPr>
        <w:t xml:space="preserve">European Goalball Club Association (EGCA) Competition Committee is managing the league in co-operation with the organizing clubs of the </w:t>
      </w:r>
      <w:r w:rsidR="00F76AC0">
        <w:rPr>
          <w:rFonts w:ascii="Times New Roman" w:hAnsi="Times New Roman"/>
          <w:sz w:val="24"/>
        </w:rPr>
        <w:t>EGCA</w:t>
      </w:r>
      <w:r w:rsidRPr="001D7B7D">
        <w:rPr>
          <w:rFonts w:ascii="Times New Roman" w:hAnsi="Times New Roman"/>
          <w:sz w:val="24"/>
        </w:rPr>
        <w:t xml:space="preserve"> - Champions League stages on season 202</w:t>
      </w:r>
      <w:r w:rsidR="00F76AC0">
        <w:rPr>
          <w:rFonts w:ascii="Times New Roman" w:hAnsi="Times New Roman"/>
          <w:sz w:val="24"/>
        </w:rPr>
        <w:t>4</w:t>
      </w:r>
      <w:r w:rsidRPr="001D7B7D">
        <w:rPr>
          <w:rFonts w:ascii="Times New Roman" w:hAnsi="Times New Roman"/>
          <w:sz w:val="24"/>
        </w:rPr>
        <w:t>.</w:t>
      </w:r>
    </w:p>
    <w:p w14:paraId="79641045" w14:textId="77777777" w:rsidR="005A5BE6" w:rsidRPr="001D7B7D" w:rsidRDefault="005A5BE6" w:rsidP="005A5BE6">
      <w:pPr>
        <w:rPr>
          <w:rFonts w:ascii="Times New Roman" w:hAnsi="Times New Roman"/>
          <w:sz w:val="24"/>
        </w:rPr>
      </w:pPr>
      <w:r w:rsidRPr="001D7B7D">
        <w:rPr>
          <w:rFonts w:ascii="Times New Roman" w:hAnsi="Times New Roman"/>
          <w:sz w:val="24"/>
        </w:rPr>
        <w:t>EGCA Competition Committee has responsibilities to determine:</w:t>
      </w:r>
    </w:p>
    <w:p w14:paraId="0ED11D15"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-Organizing clubs and dates for stages of the SEGL - Champions League season; </w:t>
      </w:r>
    </w:p>
    <w:p w14:paraId="07556568"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Participating clubs of the season by using a digital registration system; </w:t>
      </w:r>
    </w:p>
    <w:p w14:paraId="721FF1CA" w14:textId="77777777" w:rsidR="005A5BE6" w:rsidRPr="001D7B7D" w:rsidRDefault="005A5BE6" w:rsidP="005A5BE6">
      <w:pPr>
        <w:rPr>
          <w:rFonts w:ascii="Times New Roman" w:hAnsi="Times New Roman"/>
          <w:sz w:val="24"/>
        </w:rPr>
      </w:pPr>
      <w:r w:rsidRPr="001D7B7D">
        <w:rPr>
          <w:rFonts w:ascii="Times New Roman" w:hAnsi="Times New Roman"/>
          <w:sz w:val="24"/>
        </w:rPr>
        <w:t>- Regulations of the season in co-operation with participating clubs;</w:t>
      </w:r>
    </w:p>
    <w:p w14:paraId="4E8BB643"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a representative of EGCA for each </w:t>
      </w:r>
      <w:proofErr w:type="gramStart"/>
      <w:r w:rsidRPr="001D7B7D">
        <w:rPr>
          <w:rFonts w:ascii="Times New Roman" w:hAnsi="Times New Roman"/>
          <w:sz w:val="24"/>
        </w:rPr>
        <w:t>stages</w:t>
      </w:r>
      <w:proofErr w:type="gramEnd"/>
      <w:r w:rsidRPr="001D7B7D">
        <w:rPr>
          <w:rFonts w:ascii="Times New Roman" w:hAnsi="Times New Roman"/>
          <w:sz w:val="24"/>
        </w:rPr>
        <w:t xml:space="preserve"> of the season.</w:t>
      </w:r>
    </w:p>
    <w:p w14:paraId="60DC071F" w14:textId="77777777" w:rsidR="005A5BE6" w:rsidRPr="001D7B7D" w:rsidRDefault="005A5BE6" w:rsidP="005A5BE6">
      <w:pPr>
        <w:rPr>
          <w:rFonts w:ascii="Times New Roman" w:hAnsi="Times New Roman"/>
          <w:sz w:val="24"/>
        </w:rPr>
      </w:pPr>
    </w:p>
    <w:p w14:paraId="740A27D8" w14:textId="77777777" w:rsidR="005A5BE6" w:rsidRPr="001D7B7D" w:rsidRDefault="005A5BE6" w:rsidP="005A5BE6">
      <w:pPr>
        <w:rPr>
          <w:rFonts w:ascii="Times New Roman" w:hAnsi="Times New Roman"/>
          <w:sz w:val="24"/>
        </w:rPr>
      </w:pPr>
      <w:r w:rsidRPr="001D7B7D">
        <w:rPr>
          <w:rFonts w:ascii="Times New Roman" w:hAnsi="Times New Roman"/>
          <w:sz w:val="24"/>
        </w:rPr>
        <w:t>and to share:</w:t>
      </w:r>
    </w:p>
    <w:p w14:paraId="44A785C6"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Results, statistics and </w:t>
      </w:r>
      <w:proofErr w:type="gramStart"/>
      <w:r w:rsidRPr="001D7B7D">
        <w:rPr>
          <w:rFonts w:ascii="Times New Roman" w:hAnsi="Times New Roman"/>
          <w:sz w:val="24"/>
        </w:rPr>
        <w:t>standings  of</w:t>
      </w:r>
      <w:proofErr w:type="gramEnd"/>
      <w:r w:rsidRPr="001D7B7D">
        <w:rPr>
          <w:rFonts w:ascii="Times New Roman" w:hAnsi="Times New Roman"/>
          <w:sz w:val="24"/>
        </w:rPr>
        <w:t xml:space="preserve"> the season on EGCA's website and social media.</w:t>
      </w:r>
    </w:p>
    <w:p w14:paraId="69C3E3F4" w14:textId="77777777" w:rsidR="005A5BE6" w:rsidRPr="001D7B7D" w:rsidRDefault="005A5BE6" w:rsidP="005A5BE6">
      <w:pPr>
        <w:rPr>
          <w:rFonts w:ascii="Times New Roman" w:hAnsi="Times New Roman"/>
          <w:sz w:val="24"/>
        </w:rPr>
      </w:pPr>
    </w:p>
    <w:p w14:paraId="1B0CFE7B" w14:textId="6CF7A3C8" w:rsidR="005A5BE6" w:rsidRPr="001D7B7D" w:rsidRDefault="005A5BE6" w:rsidP="0020749F">
      <w:pPr>
        <w:pStyle w:val="Otsikko2"/>
      </w:pPr>
      <w:bookmarkStart w:id="2" w:name="_Toc151661112"/>
      <w:r w:rsidRPr="001D7B7D">
        <w:t xml:space="preserve">2.1 </w:t>
      </w:r>
      <w:r w:rsidR="0020749F">
        <w:t>RESPONSIBILITIES OF THE EGCA REPRESENTATIVE</w:t>
      </w:r>
      <w:bookmarkEnd w:id="2"/>
    </w:p>
    <w:p w14:paraId="5C8B6B4E" w14:textId="77777777" w:rsidR="005A5BE6" w:rsidRPr="001D7B7D" w:rsidRDefault="005A5BE6" w:rsidP="005A5BE6">
      <w:pPr>
        <w:rPr>
          <w:rFonts w:ascii="Times New Roman" w:hAnsi="Times New Roman"/>
          <w:sz w:val="24"/>
        </w:rPr>
      </w:pPr>
    </w:p>
    <w:p w14:paraId="6BA07922" w14:textId="77777777" w:rsidR="005A5BE6" w:rsidRPr="001D7B7D" w:rsidRDefault="005A5BE6" w:rsidP="005A5BE6">
      <w:pPr>
        <w:rPr>
          <w:rFonts w:ascii="Times New Roman" w:hAnsi="Times New Roman"/>
          <w:sz w:val="24"/>
        </w:rPr>
      </w:pPr>
      <w:r w:rsidRPr="001D7B7D">
        <w:rPr>
          <w:rFonts w:ascii="Times New Roman" w:hAnsi="Times New Roman"/>
          <w:sz w:val="24"/>
        </w:rPr>
        <w:t>A. To represent the Association with the official entities present in the event;</w:t>
      </w:r>
    </w:p>
    <w:p w14:paraId="0653F97A" w14:textId="77777777" w:rsidR="005A5BE6" w:rsidRPr="001D7B7D" w:rsidRDefault="005A5BE6" w:rsidP="005A5BE6">
      <w:pPr>
        <w:rPr>
          <w:rFonts w:ascii="Times New Roman" w:hAnsi="Times New Roman"/>
          <w:sz w:val="24"/>
        </w:rPr>
      </w:pPr>
    </w:p>
    <w:p w14:paraId="5E9674FE" w14:textId="77777777" w:rsidR="005A5BE6" w:rsidRPr="001D7B7D" w:rsidRDefault="005A5BE6" w:rsidP="005A5BE6">
      <w:pPr>
        <w:rPr>
          <w:rFonts w:ascii="Times New Roman" w:hAnsi="Times New Roman"/>
          <w:sz w:val="24"/>
        </w:rPr>
      </w:pPr>
      <w:r w:rsidRPr="001D7B7D">
        <w:rPr>
          <w:rFonts w:ascii="Times New Roman" w:hAnsi="Times New Roman"/>
          <w:sz w:val="24"/>
        </w:rPr>
        <w:t>B. To work as a part of the tournament jury;</w:t>
      </w:r>
    </w:p>
    <w:p w14:paraId="4D130C8A" w14:textId="77777777" w:rsidR="005A5BE6" w:rsidRPr="001D7B7D" w:rsidRDefault="005A5BE6" w:rsidP="005A5BE6">
      <w:pPr>
        <w:rPr>
          <w:rFonts w:ascii="Times New Roman" w:hAnsi="Times New Roman"/>
          <w:sz w:val="24"/>
        </w:rPr>
      </w:pPr>
    </w:p>
    <w:p w14:paraId="6ED4E2EC" w14:textId="77777777" w:rsidR="005A5BE6" w:rsidRPr="001D7B7D" w:rsidRDefault="005A5BE6" w:rsidP="005A5BE6">
      <w:pPr>
        <w:rPr>
          <w:rFonts w:ascii="Times New Roman" w:hAnsi="Times New Roman"/>
          <w:sz w:val="24"/>
        </w:rPr>
      </w:pPr>
      <w:r w:rsidRPr="001D7B7D">
        <w:rPr>
          <w:rFonts w:ascii="Times New Roman" w:hAnsi="Times New Roman"/>
          <w:sz w:val="24"/>
        </w:rPr>
        <w:t>C. To ensure good tournament organization within fair play;</w:t>
      </w:r>
    </w:p>
    <w:p w14:paraId="78125AF0" w14:textId="77777777" w:rsidR="005A5BE6" w:rsidRPr="001D7B7D" w:rsidRDefault="005A5BE6" w:rsidP="005A5BE6">
      <w:pPr>
        <w:rPr>
          <w:rFonts w:ascii="Times New Roman" w:hAnsi="Times New Roman"/>
          <w:sz w:val="24"/>
        </w:rPr>
      </w:pPr>
    </w:p>
    <w:p w14:paraId="733795E8" w14:textId="1EAA76E4" w:rsidR="005A5BE6" w:rsidRPr="001D7B7D" w:rsidRDefault="005A5BE6" w:rsidP="005A5BE6">
      <w:pPr>
        <w:rPr>
          <w:rFonts w:ascii="Times New Roman" w:hAnsi="Times New Roman"/>
          <w:sz w:val="24"/>
        </w:rPr>
      </w:pPr>
      <w:r w:rsidRPr="001D7B7D">
        <w:rPr>
          <w:rFonts w:ascii="Times New Roman" w:hAnsi="Times New Roman"/>
          <w:sz w:val="24"/>
        </w:rPr>
        <w:t xml:space="preserve">D. To assist the </w:t>
      </w:r>
      <w:r w:rsidR="00F76AC0">
        <w:rPr>
          <w:rFonts w:ascii="Times New Roman" w:hAnsi="Times New Roman"/>
          <w:sz w:val="24"/>
        </w:rPr>
        <w:t>organizing club</w:t>
      </w:r>
      <w:r w:rsidRPr="001D7B7D">
        <w:rPr>
          <w:rFonts w:ascii="Times New Roman" w:hAnsi="Times New Roman"/>
          <w:sz w:val="24"/>
        </w:rPr>
        <w:t>;</w:t>
      </w:r>
    </w:p>
    <w:p w14:paraId="367ED4B3" w14:textId="77777777" w:rsidR="005A5BE6" w:rsidRPr="001D7B7D" w:rsidRDefault="005A5BE6" w:rsidP="005A5BE6">
      <w:pPr>
        <w:rPr>
          <w:rFonts w:ascii="Times New Roman" w:hAnsi="Times New Roman"/>
          <w:sz w:val="24"/>
        </w:rPr>
      </w:pPr>
    </w:p>
    <w:p w14:paraId="3AB2B4C3" w14:textId="46A88577" w:rsidR="005A5BE6" w:rsidRPr="001D7B7D" w:rsidRDefault="005A5BE6" w:rsidP="005A5BE6">
      <w:pPr>
        <w:rPr>
          <w:rFonts w:ascii="Times New Roman" w:hAnsi="Times New Roman"/>
          <w:sz w:val="24"/>
        </w:rPr>
      </w:pPr>
      <w:r w:rsidRPr="001D7B7D">
        <w:rPr>
          <w:rFonts w:ascii="Times New Roman" w:hAnsi="Times New Roman"/>
          <w:sz w:val="24"/>
        </w:rPr>
        <w:t>E. To collect information and data for communication platforms;</w:t>
      </w:r>
    </w:p>
    <w:p w14:paraId="74CD7F98" w14:textId="77777777" w:rsidR="005A5BE6" w:rsidRPr="001D7B7D" w:rsidRDefault="005A5BE6" w:rsidP="005A5BE6">
      <w:pPr>
        <w:rPr>
          <w:rFonts w:ascii="Times New Roman" w:hAnsi="Times New Roman"/>
          <w:sz w:val="24"/>
        </w:rPr>
      </w:pPr>
    </w:p>
    <w:p w14:paraId="0AA4D37F"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F. To collect feedback from teams, referees, officials and spectators and also send short report to the EGCA Competition Committee how the stage was organized. </w:t>
      </w:r>
    </w:p>
    <w:p w14:paraId="70526A8D" w14:textId="77777777" w:rsidR="005A5BE6" w:rsidRPr="001D7B7D" w:rsidRDefault="005A5BE6" w:rsidP="005A5BE6">
      <w:pPr>
        <w:rPr>
          <w:rFonts w:ascii="Times New Roman" w:hAnsi="Times New Roman"/>
          <w:sz w:val="24"/>
        </w:rPr>
      </w:pPr>
    </w:p>
    <w:p w14:paraId="24CEA500" w14:textId="77777777" w:rsidR="005A5BE6" w:rsidRPr="001D7B7D" w:rsidRDefault="005A5BE6" w:rsidP="0020749F">
      <w:pPr>
        <w:pStyle w:val="Otsikko2"/>
      </w:pPr>
      <w:bookmarkStart w:id="3" w:name="_Toc151661113"/>
      <w:r w:rsidRPr="001D7B7D">
        <w:t>3. COMPETITION FORMAT</w:t>
      </w:r>
      <w:bookmarkEnd w:id="3"/>
    </w:p>
    <w:p w14:paraId="269CBB8E" w14:textId="77777777" w:rsidR="005A5BE6" w:rsidRPr="001D7B7D" w:rsidRDefault="005A5BE6" w:rsidP="005A5BE6">
      <w:pPr>
        <w:rPr>
          <w:rFonts w:ascii="Times New Roman" w:hAnsi="Times New Roman"/>
          <w:sz w:val="24"/>
        </w:rPr>
      </w:pPr>
    </w:p>
    <w:p w14:paraId="381A4070" w14:textId="375CBFE0" w:rsidR="005A5BE6" w:rsidRPr="00F76AC0" w:rsidRDefault="00F76AC0" w:rsidP="00F76AC0">
      <w:pPr>
        <w:pStyle w:val="Luettelokappale"/>
        <w:numPr>
          <w:ilvl w:val="0"/>
          <w:numId w:val="2"/>
        </w:numPr>
        <w:rPr>
          <w:rFonts w:ascii="Times New Roman" w:hAnsi="Times New Roman"/>
          <w:sz w:val="24"/>
        </w:rPr>
      </w:pPr>
      <w:r>
        <w:rPr>
          <w:rFonts w:ascii="Times New Roman" w:hAnsi="Times New Roman"/>
          <w:sz w:val="24"/>
        </w:rPr>
        <w:t>There are two qualification stages for maximum 10 clubs / stage on the season 2024;</w:t>
      </w:r>
    </w:p>
    <w:p w14:paraId="7F39B16C" w14:textId="6807D8CB" w:rsidR="00F76AC0" w:rsidRDefault="00F76AC0" w:rsidP="005A5BE6">
      <w:pPr>
        <w:rPr>
          <w:rFonts w:ascii="Times New Roman" w:hAnsi="Times New Roman"/>
          <w:sz w:val="24"/>
        </w:rPr>
      </w:pPr>
      <w:r>
        <w:rPr>
          <w:rFonts w:ascii="Times New Roman" w:hAnsi="Times New Roman"/>
          <w:sz w:val="24"/>
        </w:rPr>
        <w:t>- A club can prefer which stage they want to participate in terms of their competition schedule and economical situation but EGCA Competition Committee will make the final decision of the participating clubs of stages;</w:t>
      </w:r>
    </w:p>
    <w:p w14:paraId="0BCD3AB6" w14:textId="1370748B" w:rsidR="00F76AC0" w:rsidRPr="001D7B7D" w:rsidRDefault="00F76AC0" w:rsidP="005A5BE6">
      <w:pPr>
        <w:rPr>
          <w:rFonts w:ascii="Times New Roman" w:hAnsi="Times New Roman"/>
          <w:sz w:val="24"/>
        </w:rPr>
      </w:pPr>
      <w:r>
        <w:rPr>
          <w:rFonts w:ascii="Times New Roman" w:hAnsi="Times New Roman"/>
          <w:sz w:val="24"/>
        </w:rPr>
        <w:t xml:space="preserve">- Top 3 clubs from both stages </w:t>
      </w:r>
      <w:r w:rsidR="00656D71">
        <w:rPr>
          <w:rFonts w:ascii="Times New Roman" w:hAnsi="Times New Roman"/>
          <w:sz w:val="24"/>
        </w:rPr>
        <w:t>secure their places at the Final Stage of the season;</w:t>
      </w:r>
    </w:p>
    <w:p w14:paraId="6226C9F3" w14:textId="7D000714" w:rsidR="005A5BE6" w:rsidRPr="001D7B7D" w:rsidRDefault="005A5BE6" w:rsidP="005A5BE6">
      <w:pPr>
        <w:rPr>
          <w:rFonts w:ascii="Times New Roman" w:hAnsi="Times New Roman"/>
          <w:sz w:val="24"/>
        </w:rPr>
      </w:pPr>
      <w:r w:rsidRPr="001D7B7D">
        <w:rPr>
          <w:rFonts w:ascii="Times New Roman" w:hAnsi="Times New Roman"/>
          <w:sz w:val="24"/>
        </w:rPr>
        <w:t xml:space="preserve">- The host club of the final stage </w:t>
      </w:r>
      <w:r w:rsidR="00656D71">
        <w:rPr>
          <w:rFonts w:ascii="Times New Roman" w:hAnsi="Times New Roman"/>
          <w:sz w:val="24"/>
        </w:rPr>
        <w:t xml:space="preserve">and the reigning champion of the league </w:t>
      </w:r>
      <w:r w:rsidRPr="001D7B7D">
        <w:rPr>
          <w:rFonts w:ascii="Times New Roman" w:hAnsi="Times New Roman"/>
          <w:sz w:val="24"/>
        </w:rPr>
        <w:t xml:space="preserve">are qualified </w:t>
      </w:r>
      <w:r w:rsidR="00656D71" w:rsidRPr="001D7B7D">
        <w:rPr>
          <w:rFonts w:ascii="Times New Roman" w:hAnsi="Times New Roman"/>
          <w:sz w:val="24"/>
        </w:rPr>
        <w:t xml:space="preserve">automatically </w:t>
      </w:r>
      <w:r w:rsidRPr="001D7B7D">
        <w:rPr>
          <w:rFonts w:ascii="Times New Roman" w:hAnsi="Times New Roman"/>
          <w:sz w:val="24"/>
        </w:rPr>
        <w:t>to the final stage.</w:t>
      </w:r>
    </w:p>
    <w:p w14:paraId="051E5123" w14:textId="77777777" w:rsidR="005A5BE6" w:rsidRPr="001D7B7D" w:rsidRDefault="005A5BE6" w:rsidP="005A5BE6">
      <w:pPr>
        <w:rPr>
          <w:rFonts w:ascii="Times New Roman" w:hAnsi="Times New Roman"/>
          <w:sz w:val="24"/>
        </w:rPr>
      </w:pPr>
    </w:p>
    <w:p w14:paraId="771B67BB" w14:textId="7C10FD6A" w:rsidR="005A5BE6" w:rsidRPr="001D7B7D" w:rsidRDefault="005A5BE6" w:rsidP="0020749F">
      <w:pPr>
        <w:pStyle w:val="Otsikko2"/>
      </w:pPr>
      <w:bookmarkStart w:id="4" w:name="_Toc151661114"/>
      <w:r w:rsidRPr="001D7B7D">
        <w:t xml:space="preserve">3.1 </w:t>
      </w:r>
      <w:r w:rsidR="0020749F">
        <w:t>OFFICIAL DATE OF COMPETITION</w:t>
      </w:r>
      <w:bookmarkEnd w:id="4"/>
    </w:p>
    <w:p w14:paraId="71675DBA" w14:textId="77777777" w:rsidR="005A5BE6" w:rsidRPr="001D7B7D" w:rsidRDefault="005A5BE6" w:rsidP="005A5BE6">
      <w:pPr>
        <w:rPr>
          <w:rFonts w:ascii="Times New Roman" w:hAnsi="Times New Roman"/>
          <w:sz w:val="24"/>
        </w:rPr>
      </w:pPr>
    </w:p>
    <w:p w14:paraId="25839EE2" w14:textId="77777777" w:rsidR="005A5BE6" w:rsidRPr="001D7B7D" w:rsidRDefault="005A5BE6" w:rsidP="005A5BE6">
      <w:pPr>
        <w:rPr>
          <w:rFonts w:ascii="Times New Roman" w:hAnsi="Times New Roman"/>
          <w:sz w:val="24"/>
        </w:rPr>
      </w:pPr>
      <w:r w:rsidRPr="001D7B7D">
        <w:rPr>
          <w:rFonts w:ascii="Times New Roman" w:hAnsi="Times New Roman"/>
          <w:sz w:val="24"/>
        </w:rPr>
        <w:t>- Competition dates are published in official competition schedule which is approved by the EGCA Competition Committee;</w:t>
      </w:r>
    </w:p>
    <w:p w14:paraId="457316BF" w14:textId="13483A46" w:rsidR="005A5BE6" w:rsidRPr="001D7B7D" w:rsidRDefault="005A5BE6" w:rsidP="005A5BE6">
      <w:pPr>
        <w:rPr>
          <w:rFonts w:ascii="Times New Roman" w:hAnsi="Times New Roman"/>
          <w:sz w:val="24"/>
        </w:rPr>
      </w:pPr>
      <w:r w:rsidRPr="001D7B7D">
        <w:rPr>
          <w:rFonts w:ascii="Times New Roman" w:hAnsi="Times New Roman"/>
          <w:sz w:val="24"/>
        </w:rPr>
        <w:t xml:space="preserve">- The qualification stages will run from Thursday to Sunday (Friday - Sunday are competition days). The final stage will run from </w:t>
      </w:r>
      <w:r w:rsidR="00656D71">
        <w:rPr>
          <w:rFonts w:ascii="Times New Roman" w:hAnsi="Times New Roman"/>
          <w:sz w:val="24"/>
        </w:rPr>
        <w:t>Thursday</w:t>
      </w:r>
      <w:r w:rsidRPr="001D7B7D">
        <w:rPr>
          <w:rFonts w:ascii="Times New Roman" w:hAnsi="Times New Roman"/>
          <w:sz w:val="24"/>
        </w:rPr>
        <w:t xml:space="preserve"> to </w:t>
      </w:r>
      <w:r w:rsidR="00656D71">
        <w:rPr>
          <w:rFonts w:ascii="Times New Roman" w:hAnsi="Times New Roman"/>
          <w:sz w:val="24"/>
        </w:rPr>
        <w:t>Monday</w:t>
      </w:r>
      <w:r w:rsidRPr="001D7B7D">
        <w:rPr>
          <w:rFonts w:ascii="Times New Roman" w:hAnsi="Times New Roman"/>
          <w:sz w:val="24"/>
        </w:rPr>
        <w:t xml:space="preserve"> (</w:t>
      </w:r>
      <w:r w:rsidR="007474F4">
        <w:rPr>
          <w:rFonts w:ascii="Times New Roman" w:hAnsi="Times New Roman"/>
          <w:sz w:val="24"/>
        </w:rPr>
        <w:t>Friday</w:t>
      </w:r>
      <w:r w:rsidRPr="001D7B7D">
        <w:rPr>
          <w:rFonts w:ascii="Times New Roman" w:hAnsi="Times New Roman"/>
          <w:sz w:val="24"/>
        </w:rPr>
        <w:t xml:space="preserve"> </w:t>
      </w:r>
      <w:r w:rsidR="007474F4">
        <w:rPr>
          <w:rFonts w:ascii="Times New Roman" w:hAnsi="Times New Roman"/>
          <w:sz w:val="24"/>
        </w:rPr>
        <w:t>- Sunday</w:t>
      </w:r>
      <w:r w:rsidRPr="001D7B7D">
        <w:rPr>
          <w:rFonts w:ascii="Times New Roman" w:hAnsi="Times New Roman"/>
          <w:sz w:val="24"/>
        </w:rPr>
        <w:t xml:space="preserve"> are the competition days); </w:t>
      </w:r>
    </w:p>
    <w:p w14:paraId="6B3C84A3"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Competition dates can be changed only due to objective reasons (weather conditions, transport breakdown, pandemic lockdown </w:t>
      </w:r>
      <w:proofErr w:type="spellStart"/>
      <w:proofErr w:type="gramStart"/>
      <w:r w:rsidRPr="001D7B7D">
        <w:rPr>
          <w:rFonts w:ascii="Times New Roman" w:hAnsi="Times New Roman"/>
          <w:sz w:val="24"/>
        </w:rPr>
        <w:t>etc</w:t>
      </w:r>
      <w:proofErr w:type="spellEnd"/>
      <w:r w:rsidRPr="001D7B7D">
        <w:rPr>
          <w:rFonts w:ascii="Times New Roman" w:hAnsi="Times New Roman"/>
          <w:sz w:val="24"/>
        </w:rPr>
        <w:t>)…</w:t>
      </w:r>
      <w:proofErr w:type="gramEnd"/>
      <w:r w:rsidRPr="001D7B7D">
        <w:rPr>
          <w:rFonts w:ascii="Times New Roman" w:hAnsi="Times New Roman"/>
          <w:sz w:val="24"/>
        </w:rPr>
        <w:t xml:space="preserve"> If such situation occurs, the clubs should inform the person responsible for the stage immediately;</w:t>
      </w:r>
    </w:p>
    <w:p w14:paraId="0BB94699" w14:textId="4EFA2B77" w:rsidR="005A5BE6" w:rsidRPr="001D7B7D" w:rsidRDefault="005A5BE6" w:rsidP="005A5BE6">
      <w:pPr>
        <w:rPr>
          <w:rFonts w:ascii="Times New Roman" w:hAnsi="Times New Roman"/>
          <w:sz w:val="24"/>
        </w:rPr>
      </w:pPr>
      <w:r w:rsidRPr="001D7B7D">
        <w:rPr>
          <w:rFonts w:ascii="Times New Roman" w:hAnsi="Times New Roman"/>
          <w:sz w:val="24"/>
        </w:rPr>
        <w:t>- Dates of the stages are approved by the EGCA</w:t>
      </w:r>
      <w:r w:rsidR="00656D71">
        <w:rPr>
          <w:rFonts w:ascii="Times New Roman" w:hAnsi="Times New Roman"/>
          <w:sz w:val="24"/>
        </w:rPr>
        <w:t xml:space="preserve"> Competition Committee</w:t>
      </w:r>
      <w:r w:rsidRPr="001D7B7D">
        <w:rPr>
          <w:rFonts w:ascii="Times New Roman" w:hAnsi="Times New Roman"/>
          <w:sz w:val="24"/>
        </w:rPr>
        <w:t xml:space="preserve"> regarding this model:</w:t>
      </w:r>
    </w:p>
    <w:p w14:paraId="5DD605EA" w14:textId="77777777" w:rsidR="005A5BE6" w:rsidRPr="001D7B7D" w:rsidRDefault="005A5BE6" w:rsidP="005A5BE6">
      <w:pPr>
        <w:rPr>
          <w:rFonts w:ascii="Times New Roman" w:hAnsi="Times New Roman"/>
          <w:sz w:val="24"/>
        </w:rPr>
      </w:pPr>
    </w:p>
    <w:p w14:paraId="76ADD3E5" w14:textId="5EB7AC65" w:rsidR="005A5BE6" w:rsidRPr="001D7B7D" w:rsidRDefault="005A5BE6" w:rsidP="005A5BE6">
      <w:pPr>
        <w:rPr>
          <w:rFonts w:ascii="Times New Roman" w:hAnsi="Times New Roman"/>
          <w:sz w:val="24"/>
        </w:rPr>
      </w:pPr>
      <w:r w:rsidRPr="001D7B7D">
        <w:rPr>
          <w:rFonts w:ascii="Times New Roman" w:hAnsi="Times New Roman"/>
          <w:sz w:val="24"/>
        </w:rPr>
        <w:t>Qualification Stages - Between February - March 202</w:t>
      </w:r>
      <w:r w:rsidR="00656D71">
        <w:rPr>
          <w:rFonts w:ascii="Times New Roman" w:hAnsi="Times New Roman"/>
          <w:sz w:val="24"/>
        </w:rPr>
        <w:t>4</w:t>
      </w:r>
    </w:p>
    <w:p w14:paraId="721E063A" w14:textId="4D2818F5" w:rsidR="005A5BE6" w:rsidRDefault="00656D71" w:rsidP="00656D71">
      <w:pPr>
        <w:pStyle w:val="Luettelokappale"/>
        <w:numPr>
          <w:ilvl w:val="0"/>
          <w:numId w:val="3"/>
        </w:numPr>
        <w:rPr>
          <w:rFonts w:ascii="Times New Roman" w:hAnsi="Times New Roman"/>
          <w:sz w:val="24"/>
        </w:rPr>
      </w:pPr>
      <w:r>
        <w:rPr>
          <w:rFonts w:ascii="Times New Roman" w:hAnsi="Times New Roman"/>
          <w:sz w:val="24"/>
        </w:rPr>
        <w:t>Krakow Stage: Krakow, Poland organized by WBR Groundhogs Krakow on 22</w:t>
      </w:r>
      <w:r w:rsidRPr="00656D71">
        <w:rPr>
          <w:rFonts w:ascii="Times New Roman" w:hAnsi="Times New Roman"/>
          <w:sz w:val="24"/>
          <w:vertAlign w:val="superscript"/>
        </w:rPr>
        <w:t>nd</w:t>
      </w:r>
      <w:r>
        <w:rPr>
          <w:rFonts w:ascii="Times New Roman" w:hAnsi="Times New Roman"/>
          <w:sz w:val="24"/>
        </w:rPr>
        <w:t xml:space="preserve"> – 25</w:t>
      </w:r>
      <w:r w:rsidRPr="00656D71">
        <w:rPr>
          <w:rFonts w:ascii="Times New Roman" w:hAnsi="Times New Roman"/>
          <w:sz w:val="24"/>
          <w:vertAlign w:val="superscript"/>
        </w:rPr>
        <w:t>th</w:t>
      </w:r>
      <w:r>
        <w:rPr>
          <w:rFonts w:ascii="Times New Roman" w:hAnsi="Times New Roman"/>
          <w:sz w:val="24"/>
        </w:rPr>
        <w:t xml:space="preserve"> February 2024</w:t>
      </w:r>
    </w:p>
    <w:p w14:paraId="78365D3A" w14:textId="65B48487" w:rsidR="00656D71" w:rsidRPr="00656D71" w:rsidRDefault="00656D71" w:rsidP="00656D71">
      <w:pPr>
        <w:pStyle w:val="Luettelokappale"/>
        <w:numPr>
          <w:ilvl w:val="0"/>
          <w:numId w:val="3"/>
        </w:numPr>
        <w:rPr>
          <w:rFonts w:ascii="Times New Roman" w:hAnsi="Times New Roman"/>
          <w:sz w:val="24"/>
        </w:rPr>
      </w:pPr>
      <w:r>
        <w:rPr>
          <w:rFonts w:ascii="Times New Roman" w:hAnsi="Times New Roman"/>
          <w:sz w:val="24"/>
        </w:rPr>
        <w:t xml:space="preserve">Berlin Stage: Berlin, Germany organized by </w:t>
      </w:r>
      <w:proofErr w:type="spellStart"/>
      <w:r>
        <w:rPr>
          <w:rFonts w:ascii="Times New Roman" w:hAnsi="Times New Roman"/>
          <w:sz w:val="24"/>
        </w:rPr>
        <w:t>Füchse</w:t>
      </w:r>
      <w:proofErr w:type="spellEnd"/>
      <w:r>
        <w:rPr>
          <w:rFonts w:ascii="Times New Roman" w:hAnsi="Times New Roman"/>
          <w:sz w:val="24"/>
        </w:rPr>
        <w:t xml:space="preserve"> Berlin on 21</w:t>
      </w:r>
      <w:r w:rsidRPr="00656D71">
        <w:rPr>
          <w:rFonts w:ascii="Times New Roman" w:hAnsi="Times New Roman"/>
          <w:sz w:val="24"/>
          <w:vertAlign w:val="superscript"/>
        </w:rPr>
        <w:t>st</w:t>
      </w:r>
      <w:r>
        <w:rPr>
          <w:rFonts w:ascii="Times New Roman" w:hAnsi="Times New Roman"/>
          <w:sz w:val="24"/>
        </w:rPr>
        <w:t xml:space="preserve"> – 24</w:t>
      </w:r>
      <w:r w:rsidRPr="00656D71">
        <w:rPr>
          <w:rFonts w:ascii="Times New Roman" w:hAnsi="Times New Roman"/>
          <w:sz w:val="24"/>
          <w:vertAlign w:val="superscript"/>
        </w:rPr>
        <w:t>th</w:t>
      </w:r>
      <w:r>
        <w:rPr>
          <w:rFonts w:ascii="Times New Roman" w:hAnsi="Times New Roman"/>
          <w:sz w:val="24"/>
        </w:rPr>
        <w:t xml:space="preserve"> March 2024</w:t>
      </w:r>
    </w:p>
    <w:p w14:paraId="04E1DFCD" w14:textId="77777777" w:rsidR="005A5BE6" w:rsidRPr="001D7B7D" w:rsidRDefault="005A5BE6" w:rsidP="005A5BE6">
      <w:pPr>
        <w:rPr>
          <w:rFonts w:ascii="Times New Roman" w:hAnsi="Times New Roman"/>
          <w:sz w:val="24"/>
        </w:rPr>
      </w:pPr>
    </w:p>
    <w:p w14:paraId="68537158" w14:textId="444DAF85" w:rsidR="005A5BE6" w:rsidRPr="001D7B7D" w:rsidRDefault="005A5BE6" w:rsidP="005A5BE6">
      <w:pPr>
        <w:rPr>
          <w:rFonts w:ascii="Times New Roman" w:hAnsi="Times New Roman"/>
          <w:sz w:val="24"/>
        </w:rPr>
      </w:pPr>
      <w:r w:rsidRPr="001D7B7D">
        <w:rPr>
          <w:rFonts w:ascii="Times New Roman" w:hAnsi="Times New Roman"/>
          <w:sz w:val="24"/>
        </w:rPr>
        <w:t>Final Stage - Between May - July 20</w:t>
      </w:r>
      <w:r w:rsidR="00656D71">
        <w:rPr>
          <w:rFonts w:ascii="Times New Roman" w:hAnsi="Times New Roman"/>
          <w:sz w:val="24"/>
        </w:rPr>
        <w:t>24</w:t>
      </w:r>
    </w:p>
    <w:p w14:paraId="64302DCF" w14:textId="6ECF226A" w:rsidR="005A5BE6" w:rsidRPr="00656D71" w:rsidRDefault="00656D71" w:rsidP="00656D71">
      <w:pPr>
        <w:pStyle w:val="Luettelokappale"/>
        <w:numPr>
          <w:ilvl w:val="0"/>
          <w:numId w:val="3"/>
        </w:numPr>
        <w:rPr>
          <w:rFonts w:ascii="Times New Roman" w:hAnsi="Times New Roman"/>
          <w:sz w:val="24"/>
        </w:rPr>
      </w:pPr>
      <w:r>
        <w:rPr>
          <w:rFonts w:ascii="Times New Roman" w:hAnsi="Times New Roman"/>
          <w:sz w:val="24"/>
        </w:rPr>
        <w:t xml:space="preserve">Final Stage, </w:t>
      </w:r>
      <w:proofErr w:type="spellStart"/>
      <w:r>
        <w:rPr>
          <w:rFonts w:ascii="Times New Roman" w:hAnsi="Times New Roman"/>
          <w:sz w:val="24"/>
        </w:rPr>
        <w:t>Blankenberge</w:t>
      </w:r>
      <w:proofErr w:type="spellEnd"/>
      <w:r>
        <w:rPr>
          <w:rFonts w:ascii="Times New Roman" w:hAnsi="Times New Roman"/>
          <w:sz w:val="24"/>
        </w:rPr>
        <w:t>, Belgium organized by Noordzee on 27</w:t>
      </w:r>
      <w:r w:rsidRPr="00656D71">
        <w:rPr>
          <w:rFonts w:ascii="Times New Roman" w:hAnsi="Times New Roman"/>
          <w:sz w:val="24"/>
          <w:vertAlign w:val="superscript"/>
        </w:rPr>
        <w:t>th</w:t>
      </w:r>
      <w:r>
        <w:rPr>
          <w:rFonts w:ascii="Times New Roman" w:hAnsi="Times New Roman"/>
          <w:sz w:val="24"/>
        </w:rPr>
        <w:t xml:space="preserve"> June – 1</w:t>
      </w:r>
      <w:r w:rsidRPr="00656D71">
        <w:rPr>
          <w:rFonts w:ascii="Times New Roman" w:hAnsi="Times New Roman"/>
          <w:sz w:val="24"/>
          <w:vertAlign w:val="superscript"/>
        </w:rPr>
        <w:t>st</w:t>
      </w:r>
      <w:r>
        <w:rPr>
          <w:rFonts w:ascii="Times New Roman" w:hAnsi="Times New Roman"/>
          <w:sz w:val="24"/>
        </w:rPr>
        <w:t xml:space="preserve"> July 2024</w:t>
      </w:r>
    </w:p>
    <w:p w14:paraId="54E275A5" w14:textId="77777777" w:rsidR="005A5BE6" w:rsidRPr="001D7B7D" w:rsidRDefault="005A5BE6" w:rsidP="005A5BE6">
      <w:pPr>
        <w:rPr>
          <w:rFonts w:ascii="Times New Roman" w:hAnsi="Times New Roman"/>
          <w:sz w:val="24"/>
        </w:rPr>
      </w:pPr>
    </w:p>
    <w:p w14:paraId="0EC82964" w14:textId="77777777" w:rsidR="005A5BE6" w:rsidRPr="001D7B7D" w:rsidRDefault="005A5BE6" w:rsidP="0020749F">
      <w:pPr>
        <w:pStyle w:val="Otsikko2"/>
      </w:pPr>
      <w:bookmarkStart w:id="5" w:name="_Toc151661115"/>
      <w:r w:rsidRPr="001D7B7D">
        <w:t>4. COMPETITION RULES</w:t>
      </w:r>
      <w:bookmarkEnd w:id="5"/>
    </w:p>
    <w:p w14:paraId="2FE88AC4" w14:textId="77777777" w:rsidR="005A5BE6" w:rsidRPr="001D7B7D" w:rsidRDefault="005A5BE6" w:rsidP="005A5BE6">
      <w:pPr>
        <w:rPr>
          <w:rFonts w:ascii="Times New Roman" w:hAnsi="Times New Roman"/>
          <w:sz w:val="24"/>
        </w:rPr>
      </w:pPr>
    </w:p>
    <w:p w14:paraId="072045D7" w14:textId="46793A89" w:rsidR="005A5BE6" w:rsidRPr="001D7B7D" w:rsidRDefault="00656D71" w:rsidP="005A5BE6">
      <w:pPr>
        <w:rPr>
          <w:rFonts w:ascii="Times New Roman" w:hAnsi="Times New Roman"/>
          <w:sz w:val="24"/>
        </w:rPr>
      </w:pPr>
      <w:r>
        <w:rPr>
          <w:rFonts w:ascii="Times New Roman" w:hAnsi="Times New Roman"/>
          <w:sz w:val="24"/>
        </w:rPr>
        <w:t>EGCA – Champions League</w:t>
      </w:r>
      <w:r w:rsidR="005A5BE6" w:rsidRPr="001D7B7D">
        <w:rPr>
          <w:rFonts w:ascii="Times New Roman" w:hAnsi="Times New Roman"/>
          <w:sz w:val="24"/>
        </w:rPr>
        <w:t xml:space="preserve"> is played under existing IBSA rules (2022 - 2024) with the changes applied by these regulations.</w:t>
      </w:r>
    </w:p>
    <w:p w14:paraId="7C240B44" w14:textId="77777777" w:rsidR="005A5BE6" w:rsidRPr="001D7B7D" w:rsidRDefault="005A5BE6" w:rsidP="005A5BE6">
      <w:pPr>
        <w:rPr>
          <w:rFonts w:ascii="Times New Roman" w:hAnsi="Times New Roman"/>
          <w:sz w:val="24"/>
        </w:rPr>
      </w:pPr>
      <w:r w:rsidRPr="001D7B7D">
        <w:rPr>
          <w:rFonts w:ascii="Times New Roman" w:hAnsi="Times New Roman"/>
          <w:sz w:val="24"/>
        </w:rPr>
        <w:t>In just any of the 3 stages, arbitration support technologies may be used with approval from the EGCA Competition Committee up to 30 days before the tournament and with information in the EGCA media.</w:t>
      </w:r>
    </w:p>
    <w:p w14:paraId="0DD11875" w14:textId="54F05629" w:rsidR="005A5BE6" w:rsidRPr="001D7B7D" w:rsidRDefault="005A5BE6" w:rsidP="005A5BE6">
      <w:pPr>
        <w:rPr>
          <w:rFonts w:ascii="Times New Roman" w:hAnsi="Times New Roman"/>
          <w:sz w:val="24"/>
        </w:rPr>
      </w:pPr>
      <w:r w:rsidRPr="001D7B7D">
        <w:rPr>
          <w:rFonts w:ascii="Times New Roman" w:hAnsi="Times New Roman"/>
          <w:sz w:val="24"/>
        </w:rPr>
        <w:t>Goalball rules tests can be used in just any of the 3 stages, as proposed by IBSA and with approval by the EGCA Competition Commi</w:t>
      </w:r>
      <w:r w:rsidR="007474F4">
        <w:rPr>
          <w:rFonts w:ascii="Times New Roman" w:hAnsi="Times New Roman"/>
          <w:sz w:val="24"/>
        </w:rPr>
        <w:t>t</w:t>
      </w:r>
      <w:r w:rsidRPr="001D7B7D">
        <w:rPr>
          <w:rFonts w:ascii="Times New Roman" w:hAnsi="Times New Roman"/>
          <w:sz w:val="24"/>
        </w:rPr>
        <w:t>tee up to 30 days before the tournament and with information in the EGCA media.</w:t>
      </w:r>
    </w:p>
    <w:p w14:paraId="29A3F195" w14:textId="77777777" w:rsidR="005A5BE6" w:rsidRPr="001D7B7D" w:rsidRDefault="005A5BE6" w:rsidP="005A5BE6">
      <w:pPr>
        <w:rPr>
          <w:rFonts w:ascii="Times New Roman" w:hAnsi="Times New Roman"/>
          <w:sz w:val="24"/>
        </w:rPr>
      </w:pPr>
    </w:p>
    <w:p w14:paraId="1177B9FF" w14:textId="52F06DA4" w:rsidR="005A5BE6" w:rsidRPr="001D7B7D" w:rsidRDefault="005A5BE6" w:rsidP="0020749F">
      <w:pPr>
        <w:pStyle w:val="Otsikko2"/>
      </w:pPr>
      <w:bookmarkStart w:id="6" w:name="_Toc151661116"/>
      <w:r w:rsidRPr="001D7B7D">
        <w:t>4.1 P</w:t>
      </w:r>
      <w:r w:rsidR="0020749F">
        <w:t>ARTICIPATING CLUBS</w:t>
      </w:r>
      <w:bookmarkEnd w:id="6"/>
    </w:p>
    <w:p w14:paraId="10327A42" w14:textId="77777777" w:rsidR="0020749F" w:rsidRDefault="0020749F" w:rsidP="005A5BE6">
      <w:pPr>
        <w:rPr>
          <w:rFonts w:ascii="Times New Roman" w:hAnsi="Times New Roman"/>
          <w:sz w:val="24"/>
        </w:rPr>
      </w:pPr>
    </w:p>
    <w:p w14:paraId="39272F73" w14:textId="534B70C8" w:rsidR="005A5BE6" w:rsidRPr="001D7B7D" w:rsidRDefault="005A5BE6" w:rsidP="005A5BE6">
      <w:pPr>
        <w:rPr>
          <w:rFonts w:ascii="Times New Roman" w:hAnsi="Times New Roman"/>
          <w:sz w:val="24"/>
        </w:rPr>
      </w:pPr>
      <w:r w:rsidRPr="001D7B7D">
        <w:rPr>
          <w:rFonts w:ascii="Times New Roman" w:hAnsi="Times New Roman"/>
          <w:sz w:val="24"/>
        </w:rPr>
        <w:t>- Clubs must register their teams and players according to the registration regulations;</w:t>
      </w:r>
    </w:p>
    <w:p w14:paraId="5898A569" w14:textId="74366AE9" w:rsidR="00257F02" w:rsidRDefault="00257F02" w:rsidP="005A5BE6">
      <w:pPr>
        <w:rPr>
          <w:rFonts w:ascii="Times New Roman" w:hAnsi="Times New Roman"/>
          <w:sz w:val="24"/>
        </w:rPr>
      </w:pPr>
      <w:r>
        <w:rPr>
          <w:rFonts w:ascii="Times New Roman" w:hAnsi="Times New Roman"/>
          <w:sz w:val="24"/>
        </w:rPr>
        <w:t>- Each registered club must be a real club that takes part in the national league / championships;</w:t>
      </w:r>
    </w:p>
    <w:p w14:paraId="19581210" w14:textId="11F42CF8" w:rsidR="00257F02" w:rsidRDefault="00257F02" w:rsidP="005A5BE6">
      <w:pPr>
        <w:rPr>
          <w:rFonts w:ascii="Times New Roman" w:hAnsi="Times New Roman"/>
          <w:sz w:val="24"/>
        </w:rPr>
      </w:pPr>
      <w:r>
        <w:rPr>
          <w:rFonts w:ascii="Times New Roman" w:hAnsi="Times New Roman"/>
          <w:sz w:val="24"/>
        </w:rPr>
        <w:t>- Each club who wants to take part in the EGCA competitions must also be the EGCA member;</w:t>
      </w:r>
    </w:p>
    <w:p w14:paraId="2F541104" w14:textId="730E9597" w:rsidR="005A5BE6" w:rsidRPr="001D7B7D" w:rsidRDefault="005A5BE6" w:rsidP="005A5BE6">
      <w:pPr>
        <w:rPr>
          <w:rFonts w:ascii="Times New Roman" w:hAnsi="Times New Roman"/>
          <w:sz w:val="24"/>
        </w:rPr>
      </w:pPr>
      <w:r w:rsidRPr="001D7B7D">
        <w:rPr>
          <w:rFonts w:ascii="Times New Roman" w:hAnsi="Times New Roman"/>
          <w:sz w:val="24"/>
        </w:rPr>
        <w:t xml:space="preserve">- There </w:t>
      </w:r>
      <w:proofErr w:type="gramStart"/>
      <w:r w:rsidRPr="001D7B7D">
        <w:rPr>
          <w:rFonts w:ascii="Times New Roman" w:hAnsi="Times New Roman"/>
          <w:sz w:val="24"/>
        </w:rPr>
        <w:t>are</w:t>
      </w:r>
      <w:proofErr w:type="gramEnd"/>
      <w:r w:rsidRPr="001D7B7D">
        <w:rPr>
          <w:rFonts w:ascii="Times New Roman" w:hAnsi="Times New Roman"/>
          <w:sz w:val="24"/>
        </w:rPr>
        <w:t xml:space="preserve"> maximum ten participating clubs </w:t>
      </w:r>
      <w:r w:rsidR="00656D71">
        <w:rPr>
          <w:rFonts w:ascii="Times New Roman" w:hAnsi="Times New Roman"/>
          <w:sz w:val="24"/>
        </w:rPr>
        <w:t>at one qualification stage</w:t>
      </w:r>
      <w:r w:rsidRPr="001D7B7D">
        <w:rPr>
          <w:rFonts w:ascii="Times New Roman" w:hAnsi="Times New Roman"/>
          <w:sz w:val="24"/>
        </w:rPr>
        <w:t xml:space="preserve"> as following order:</w:t>
      </w:r>
    </w:p>
    <w:p w14:paraId="471D8FCF" w14:textId="4CB47822" w:rsidR="005A5BE6" w:rsidRPr="001D7B7D" w:rsidRDefault="005A5BE6" w:rsidP="005A5BE6">
      <w:pPr>
        <w:rPr>
          <w:rFonts w:ascii="Times New Roman" w:hAnsi="Times New Roman"/>
          <w:sz w:val="24"/>
        </w:rPr>
      </w:pPr>
      <w:r w:rsidRPr="001D7B7D">
        <w:rPr>
          <w:rFonts w:ascii="Times New Roman" w:hAnsi="Times New Roman"/>
          <w:sz w:val="24"/>
        </w:rPr>
        <w:t xml:space="preserve">A. Organizing club of the </w:t>
      </w:r>
      <w:r w:rsidR="00656D71">
        <w:rPr>
          <w:rFonts w:ascii="Times New Roman" w:hAnsi="Times New Roman"/>
          <w:sz w:val="24"/>
        </w:rPr>
        <w:t>stage</w:t>
      </w:r>
    </w:p>
    <w:p w14:paraId="5422CB5E" w14:textId="1EF55C2C" w:rsidR="005A5BE6" w:rsidRPr="001D7B7D" w:rsidRDefault="005A5BE6" w:rsidP="005A5BE6">
      <w:pPr>
        <w:rPr>
          <w:rFonts w:ascii="Times New Roman" w:hAnsi="Times New Roman"/>
          <w:sz w:val="24"/>
        </w:rPr>
      </w:pPr>
      <w:r w:rsidRPr="001D7B7D">
        <w:rPr>
          <w:rFonts w:ascii="Times New Roman" w:hAnsi="Times New Roman"/>
          <w:sz w:val="24"/>
        </w:rPr>
        <w:t xml:space="preserve">B. The champions </w:t>
      </w:r>
      <w:proofErr w:type="gramStart"/>
      <w:r w:rsidRPr="001D7B7D">
        <w:rPr>
          <w:rFonts w:ascii="Times New Roman" w:hAnsi="Times New Roman"/>
          <w:sz w:val="24"/>
        </w:rPr>
        <w:t>of  national</w:t>
      </w:r>
      <w:proofErr w:type="gramEnd"/>
      <w:r w:rsidRPr="001D7B7D">
        <w:rPr>
          <w:rFonts w:ascii="Times New Roman" w:hAnsi="Times New Roman"/>
          <w:sz w:val="24"/>
        </w:rPr>
        <w:t xml:space="preserve"> league / championships from each country </w:t>
      </w:r>
      <w:r w:rsidR="00656D71">
        <w:rPr>
          <w:rFonts w:ascii="Times New Roman" w:hAnsi="Times New Roman"/>
          <w:sz w:val="24"/>
        </w:rPr>
        <w:t>in Europe</w:t>
      </w:r>
      <w:r w:rsidRPr="001D7B7D">
        <w:rPr>
          <w:rFonts w:ascii="Times New Roman" w:hAnsi="Times New Roman"/>
          <w:sz w:val="24"/>
        </w:rPr>
        <w:t>. We use order which is the position of country in European Championships (the highest ranked country first);</w:t>
      </w:r>
    </w:p>
    <w:p w14:paraId="55E0C6D0" w14:textId="77777777" w:rsidR="005A5BE6" w:rsidRPr="001D7B7D" w:rsidRDefault="005A5BE6" w:rsidP="005A5BE6">
      <w:pPr>
        <w:rPr>
          <w:rFonts w:ascii="Times New Roman" w:hAnsi="Times New Roman"/>
          <w:sz w:val="24"/>
        </w:rPr>
      </w:pPr>
      <w:r w:rsidRPr="001D7B7D">
        <w:rPr>
          <w:rFonts w:ascii="Times New Roman" w:hAnsi="Times New Roman"/>
          <w:sz w:val="24"/>
        </w:rPr>
        <w:t>C. 2nd best team from countries which have own national league / championships;</w:t>
      </w:r>
    </w:p>
    <w:p w14:paraId="2B380875" w14:textId="6B4E14B4" w:rsidR="005A5BE6" w:rsidRPr="001D7B7D" w:rsidRDefault="005A5BE6" w:rsidP="005A5BE6">
      <w:pPr>
        <w:rPr>
          <w:rFonts w:ascii="Times New Roman" w:hAnsi="Times New Roman"/>
          <w:sz w:val="24"/>
        </w:rPr>
      </w:pPr>
      <w:r w:rsidRPr="001D7B7D">
        <w:rPr>
          <w:rFonts w:ascii="Times New Roman" w:hAnsi="Times New Roman"/>
          <w:sz w:val="24"/>
        </w:rPr>
        <w:t xml:space="preserve">D. If there are still free spots in a division, a place will be given in order for a club who comes from a country that has </w:t>
      </w:r>
      <w:r w:rsidR="00656D71">
        <w:rPr>
          <w:rFonts w:ascii="Times New Roman" w:hAnsi="Times New Roman"/>
          <w:sz w:val="24"/>
        </w:rPr>
        <w:t xml:space="preserve">own national league / championships and </w:t>
      </w:r>
      <w:r w:rsidRPr="001D7B7D">
        <w:rPr>
          <w:rFonts w:ascii="Times New Roman" w:hAnsi="Times New Roman"/>
          <w:sz w:val="24"/>
        </w:rPr>
        <w:t>the highest position in European Championships.</w:t>
      </w:r>
    </w:p>
    <w:p w14:paraId="1FA943C0" w14:textId="6E2603F1" w:rsidR="005A5BE6" w:rsidRDefault="00656D71" w:rsidP="005A5BE6">
      <w:pPr>
        <w:rPr>
          <w:rFonts w:ascii="Times New Roman" w:hAnsi="Times New Roman"/>
          <w:sz w:val="24"/>
        </w:rPr>
      </w:pPr>
      <w:r>
        <w:rPr>
          <w:rFonts w:ascii="Times New Roman" w:hAnsi="Times New Roman"/>
          <w:sz w:val="24"/>
        </w:rPr>
        <w:lastRenderedPageBreak/>
        <w:t>E. Current ranking in Europe (1</w:t>
      </w:r>
      <w:r w:rsidRPr="00656D71">
        <w:rPr>
          <w:rFonts w:ascii="Times New Roman" w:hAnsi="Times New Roman"/>
          <w:sz w:val="24"/>
          <w:vertAlign w:val="superscript"/>
        </w:rPr>
        <w:t>st</w:t>
      </w:r>
      <w:r w:rsidR="00360C75">
        <w:rPr>
          <w:rFonts w:ascii="Times New Roman" w:hAnsi="Times New Roman"/>
          <w:sz w:val="24"/>
          <w:vertAlign w:val="superscript"/>
        </w:rPr>
        <w:t xml:space="preserve"> December 2024): Lithuania, Ukraine, Turkey, Germany, Belgium, Montenegro, Israel, Greece, Finland, Great Britain, Portugal, Denmark, Poland, Sweden, Hungary, Spain, France,</w:t>
      </w:r>
      <w:r w:rsidR="00225E34">
        <w:rPr>
          <w:rFonts w:ascii="Times New Roman" w:hAnsi="Times New Roman"/>
          <w:sz w:val="24"/>
          <w:vertAlign w:val="superscript"/>
        </w:rPr>
        <w:t xml:space="preserve"> Italy, The Netherlands, Bulgaria, Azerbaijan. All the other countries are equal situation in the ranking. Clubs from Russia and Belarus are suspended from the EGCA competitions.    </w:t>
      </w:r>
      <w:r w:rsidR="00360C75">
        <w:rPr>
          <w:rFonts w:ascii="Times New Roman" w:hAnsi="Times New Roman"/>
          <w:sz w:val="24"/>
          <w:vertAlign w:val="superscript"/>
        </w:rPr>
        <w:t xml:space="preserve">   </w:t>
      </w:r>
      <w:r>
        <w:rPr>
          <w:rFonts w:ascii="Times New Roman" w:hAnsi="Times New Roman"/>
          <w:sz w:val="24"/>
        </w:rPr>
        <w:t xml:space="preserve">  </w:t>
      </w:r>
    </w:p>
    <w:p w14:paraId="68A57B13" w14:textId="77777777" w:rsidR="00656D71" w:rsidRPr="001D7B7D" w:rsidRDefault="00656D71" w:rsidP="005A5BE6">
      <w:pPr>
        <w:rPr>
          <w:rFonts w:ascii="Times New Roman" w:hAnsi="Times New Roman"/>
          <w:sz w:val="24"/>
        </w:rPr>
      </w:pPr>
    </w:p>
    <w:p w14:paraId="3B98EF06" w14:textId="63666BCB" w:rsidR="005A5BE6" w:rsidRPr="001D7B7D" w:rsidRDefault="005A5BE6" w:rsidP="0020749F">
      <w:pPr>
        <w:pStyle w:val="Otsikko2"/>
      </w:pPr>
      <w:bookmarkStart w:id="7" w:name="_Toc151661117"/>
      <w:r w:rsidRPr="001D7B7D">
        <w:t>4.2 C</w:t>
      </w:r>
      <w:r w:rsidR="0020749F">
        <w:t>OMPOSITION OF THE PARTICIPATING CLUBS</w:t>
      </w:r>
      <w:bookmarkEnd w:id="7"/>
    </w:p>
    <w:p w14:paraId="61D21797" w14:textId="77777777" w:rsidR="0020749F" w:rsidRDefault="0020749F" w:rsidP="005A5BE6">
      <w:pPr>
        <w:rPr>
          <w:rFonts w:ascii="Times New Roman" w:hAnsi="Times New Roman"/>
          <w:sz w:val="24"/>
        </w:rPr>
      </w:pPr>
    </w:p>
    <w:p w14:paraId="75167D96" w14:textId="161940A8" w:rsidR="005A5BE6" w:rsidRPr="001D7B7D" w:rsidRDefault="005A5BE6" w:rsidP="005A5BE6">
      <w:pPr>
        <w:rPr>
          <w:rFonts w:ascii="Times New Roman" w:hAnsi="Times New Roman"/>
          <w:sz w:val="24"/>
        </w:rPr>
      </w:pPr>
      <w:r w:rsidRPr="001D7B7D">
        <w:rPr>
          <w:rFonts w:ascii="Times New Roman" w:hAnsi="Times New Roman"/>
          <w:sz w:val="24"/>
        </w:rPr>
        <w:t>The rules for the composition of the participating teams are defined in the registration regulations:</w:t>
      </w:r>
    </w:p>
    <w:p w14:paraId="7ADCDD79" w14:textId="77777777" w:rsidR="005A5BE6" w:rsidRPr="001D7B7D" w:rsidRDefault="005A5BE6" w:rsidP="005A5BE6">
      <w:pPr>
        <w:rPr>
          <w:rFonts w:ascii="Times New Roman" w:hAnsi="Times New Roman"/>
          <w:sz w:val="24"/>
        </w:rPr>
      </w:pPr>
      <w:r w:rsidRPr="001D7B7D">
        <w:rPr>
          <w:rFonts w:ascii="Times New Roman" w:hAnsi="Times New Roman"/>
          <w:sz w:val="24"/>
        </w:rPr>
        <w:t>- At each stage of the season a club can register maximum 6 players;</w:t>
      </w:r>
    </w:p>
    <w:p w14:paraId="06296013" w14:textId="3776617D" w:rsidR="005A5BE6" w:rsidRPr="001D7B7D" w:rsidRDefault="005A5BE6" w:rsidP="005A5BE6">
      <w:pPr>
        <w:rPr>
          <w:rFonts w:ascii="Times New Roman" w:hAnsi="Times New Roman"/>
          <w:sz w:val="24"/>
        </w:rPr>
      </w:pPr>
      <w:r w:rsidRPr="001D7B7D">
        <w:rPr>
          <w:rFonts w:ascii="Times New Roman" w:hAnsi="Times New Roman"/>
          <w:sz w:val="24"/>
        </w:rPr>
        <w:t xml:space="preserve">- Due to the accomplishment of several stages, each club can register a maximum of 8 players in its </w:t>
      </w:r>
      <w:r w:rsidR="00225E34">
        <w:rPr>
          <w:rFonts w:ascii="Times New Roman" w:hAnsi="Times New Roman"/>
          <w:sz w:val="24"/>
        </w:rPr>
        <w:t>EGCA</w:t>
      </w:r>
      <w:r w:rsidRPr="001D7B7D">
        <w:rPr>
          <w:rFonts w:ascii="Times New Roman" w:hAnsi="Times New Roman"/>
          <w:sz w:val="24"/>
        </w:rPr>
        <w:t xml:space="preserve"> - Champions League squad during the season (qualification stage &amp; final stage);</w:t>
      </w:r>
    </w:p>
    <w:p w14:paraId="7C5768C7" w14:textId="77777777" w:rsidR="005A5BE6" w:rsidRPr="001D7B7D" w:rsidRDefault="005A5BE6" w:rsidP="005A5BE6">
      <w:pPr>
        <w:rPr>
          <w:rFonts w:ascii="Times New Roman" w:hAnsi="Times New Roman"/>
          <w:sz w:val="24"/>
        </w:rPr>
      </w:pPr>
      <w:r w:rsidRPr="001D7B7D">
        <w:rPr>
          <w:rFonts w:ascii="Times New Roman" w:hAnsi="Times New Roman"/>
          <w:sz w:val="24"/>
        </w:rPr>
        <w:t>- There must be always minimum one IBSA classified athlete in club's squad in each SEGL stage;</w:t>
      </w:r>
    </w:p>
    <w:p w14:paraId="405B9D1E" w14:textId="01872FBF" w:rsidR="005A5BE6" w:rsidRPr="001D7B7D" w:rsidRDefault="005A5BE6" w:rsidP="005A5BE6">
      <w:pPr>
        <w:rPr>
          <w:rFonts w:ascii="Times New Roman" w:hAnsi="Times New Roman"/>
          <w:sz w:val="24"/>
        </w:rPr>
      </w:pPr>
      <w:r w:rsidRPr="001D7B7D">
        <w:rPr>
          <w:rFonts w:ascii="Times New Roman" w:hAnsi="Times New Roman"/>
          <w:sz w:val="24"/>
        </w:rPr>
        <w:t>- Due to the difficulty of classification verified; clubs can register unrated players who compete in official competitions (</w:t>
      </w:r>
      <w:r w:rsidR="00225E34">
        <w:rPr>
          <w:rFonts w:ascii="Times New Roman" w:hAnsi="Times New Roman"/>
          <w:sz w:val="24"/>
        </w:rPr>
        <w:t>national</w:t>
      </w:r>
      <w:r w:rsidRPr="001D7B7D">
        <w:rPr>
          <w:rFonts w:ascii="Times New Roman" w:hAnsi="Times New Roman"/>
          <w:sz w:val="24"/>
        </w:rPr>
        <w:t xml:space="preserve"> league or championships) in their countries through the respective federation;</w:t>
      </w:r>
    </w:p>
    <w:p w14:paraId="15A7676F" w14:textId="5C10F1D6" w:rsidR="005A5BE6" w:rsidRPr="001D7B7D" w:rsidRDefault="005A5BE6" w:rsidP="005A5BE6">
      <w:pPr>
        <w:rPr>
          <w:rFonts w:ascii="Times New Roman" w:hAnsi="Times New Roman"/>
          <w:sz w:val="24"/>
        </w:rPr>
      </w:pPr>
      <w:r w:rsidRPr="001D7B7D">
        <w:rPr>
          <w:rFonts w:ascii="Times New Roman" w:hAnsi="Times New Roman"/>
          <w:sz w:val="24"/>
        </w:rPr>
        <w:t xml:space="preserve">- An athlete who has taken or is taking part of the </w:t>
      </w:r>
      <w:r w:rsidR="00225E34">
        <w:rPr>
          <w:rFonts w:ascii="Times New Roman" w:hAnsi="Times New Roman"/>
          <w:sz w:val="24"/>
        </w:rPr>
        <w:t>EGCA</w:t>
      </w:r>
      <w:r w:rsidRPr="001D7B7D">
        <w:rPr>
          <w:rFonts w:ascii="Times New Roman" w:hAnsi="Times New Roman"/>
          <w:sz w:val="24"/>
        </w:rPr>
        <w:t xml:space="preserve"> - Champions League season 202</w:t>
      </w:r>
      <w:r w:rsidR="00225E34">
        <w:rPr>
          <w:rFonts w:ascii="Times New Roman" w:hAnsi="Times New Roman"/>
          <w:sz w:val="24"/>
        </w:rPr>
        <w:t>4</w:t>
      </w:r>
      <w:r w:rsidRPr="001D7B7D">
        <w:rPr>
          <w:rFonts w:ascii="Times New Roman" w:hAnsi="Times New Roman"/>
          <w:sz w:val="24"/>
        </w:rPr>
        <w:t xml:space="preserve"> is not </w:t>
      </w:r>
      <w:r w:rsidR="00225E34">
        <w:rPr>
          <w:rFonts w:ascii="Times New Roman" w:hAnsi="Times New Roman"/>
          <w:sz w:val="24"/>
        </w:rPr>
        <w:t>eligible</w:t>
      </w:r>
      <w:r w:rsidRPr="001D7B7D">
        <w:rPr>
          <w:rFonts w:ascii="Times New Roman" w:hAnsi="Times New Roman"/>
          <w:sz w:val="24"/>
        </w:rPr>
        <w:t xml:space="preserve"> to participate in European Grand Prix stages except female and U23 athletes;</w:t>
      </w:r>
    </w:p>
    <w:p w14:paraId="5237D781" w14:textId="06AB2DF1" w:rsidR="005A5BE6" w:rsidRPr="001D7B7D" w:rsidRDefault="005A5BE6" w:rsidP="005A5BE6">
      <w:pPr>
        <w:rPr>
          <w:rFonts w:ascii="Times New Roman" w:hAnsi="Times New Roman"/>
          <w:sz w:val="24"/>
        </w:rPr>
      </w:pPr>
      <w:r w:rsidRPr="001D7B7D">
        <w:rPr>
          <w:rFonts w:ascii="Times New Roman" w:hAnsi="Times New Roman"/>
          <w:sz w:val="24"/>
        </w:rPr>
        <w:t xml:space="preserve">- Each team can register maximum 2 foreign players in its squad for each stage on </w:t>
      </w:r>
      <w:r w:rsidR="00225E34">
        <w:rPr>
          <w:rFonts w:ascii="Times New Roman" w:hAnsi="Times New Roman"/>
          <w:sz w:val="24"/>
        </w:rPr>
        <w:t>EGCA</w:t>
      </w:r>
      <w:r w:rsidRPr="001D7B7D">
        <w:rPr>
          <w:rFonts w:ascii="Times New Roman" w:hAnsi="Times New Roman"/>
          <w:sz w:val="24"/>
        </w:rPr>
        <w:t xml:space="preserve"> - Champions League 202</w:t>
      </w:r>
      <w:r w:rsidR="00225E34">
        <w:rPr>
          <w:rFonts w:ascii="Times New Roman" w:hAnsi="Times New Roman"/>
          <w:sz w:val="24"/>
        </w:rPr>
        <w:t>4</w:t>
      </w:r>
      <w:r w:rsidRPr="001D7B7D">
        <w:rPr>
          <w:rFonts w:ascii="Times New Roman" w:hAnsi="Times New Roman"/>
          <w:sz w:val="24"/>
        </w:rPr>
        <w:t xml:space="preserve"> season and only one of these two players can come out of Europe;</w:t>
      </w:r>
    </w:p>
    <w:p w14:paraId="435342F5"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 A player is a foreign player, if one of following parameters is actualized:</w:t>
      </w:r>
    </w:p>
    <w:p w14:paraId="6C3C9BB3" w14:textId="77777777" w:rsidR="005A5BE6" w:rsidRPr="001D7B7D" w:rsidRDefault="005A5BE6" w:rsidP="005A5BE6">
      <w:pPr>
        <w:rPr>
          <w:rFonts w:ascii="Times New Roman" w:hAnsi="Times New Roman"/>
          <w:sz w:val="24"/>
        </w:rPr>
      </w:pPr>
      <w:r w:rsidRPr="001D7B7D">
        <w:rPr>
          <w:rFonts w:ascii="Times New Roman" w:hAnsi="Times New Roman"/>
          <w:sz w:val="24"/>
        </w:rPr>
        <w:t>A. A player is not an official member of the club;</w:t>
      </w:r>
    </w:p>
    <w:p w14:paraId="6C2E150A" w14:textId="77777777" w:rsidR="005A5BE6" w:rsidRPr="001D7B7D" w:rsidRDefault="005A5BE6" w:rsidP="005A5BE6">
      <w:pPr>
        <w:rPr>
          <w:rFonts w:ascii="Times New Roman" w:hAnsi="Times New Roman"/>
          <w:sz w:val="24"/>
        </w:rPr>
      </w:pPr>
      <w:r w:rsidRPr="001D7B7D">
        <w:rPr>
          <w:rFonts w:ascii="Times New Roman" w:hAnsi="Times New Roman"/>
          <w:sz w:val="24"/>
        </w:rPr>
        <w:t>B. A player doesn’t participate actively in weekly trainings of the club;</w:t>
      </w:r>
    </w:p>
    <w:p w14:paraId="3EEA19F1" w14:textId="77777777" w:rsidR="005A5BE6" w:rsidRPr="001D7B7D" w:rsidRDefault="005A5BE6" w:rsidP="005A5BE6">
      <w:pPr>
        <w:rPr>
          <w:rFonts w:ascii="Times New Roman" w:hAnsi="Times New Roman"/>
          <w:sz w:val="24"/>
        </w:rPr>
      </w:pPr>
      <w:r w:rsidRPr="001D7B7D">
        <w:rPr>
          <w:rFonts w:ascii="Times New Roman" w:hAnsi="Times New Roman"/>
          <w:sz w:val="24"/>
        </w:rPr>
        <w:t>C. A player doesn’t play for the club in national league or championships.</w:t>
      </w:r>
    </w:p>
    <w:p w14:paraId="35F20F63" w14:textId="77777777" w:rsidR="005A5BE6" w:rsidRPr="001D7B7D" w:rsidRDefault="005A5BE6" w:rsidP="005A5BE6">
      <w:pPr>
        <w:rPr>
          <w:rFonts w:ascii="Times New Roman" w:hAnsi="Times New Roman"/>
          <w:sz w:val="24"/>
        </w:rPr>
      </w:pPr>
      <w:r w:rsidRPr="001D7B7D">
        <w:rPr>
          <w:rFonts w:ascii="Times New Roman" w:hAnsi="Times New Roman"/>
          <w:sz w:val="24"/>
        </w:rPr>
        <w:t>- These parameters are not concerning about players who come from the same country than the club;</w:t>
      </w:r>
    </w:p>
    <w:p w14:paraId="224524D4" w14:textId="4B73591B" w:rsidR="005A5BE6" w:rsidRPr="001D7B7D" w:rsidRDefault="005A5BE6" w:rsidP="005A5BE6">
      <w:pPr>
        <w:rPr>
          <w:rFonts w:ascii="Times New Roman" w:hAnsi="Times New Roman"/>
          <w:sz w:val="24"/>
        </w:rPr>
      </w:pPr>
      <w:r w:rsidRPr="001D7B7D">
        <w:rPr>
          <w:rFonts w:ascii="Times New Roman" w:hAnsi="Times New Roman"/>
          <w:sz w:val="24"/>
        </w:rPr>
        <w:t xml:space="preserve">- Clubs register athletes to the </w:t>
      </w:r>
      <w:r w:rsidR="003C5BB3">
        <w:rPr>
          <w:rFonts w:ascii="Times New Roman" w:hAnsi="Times New Roman"/>
          <w:sz w:val="24"/>
        </w:rPr>
        <w:t xml:space="preserve">EGCA – Champions </w:t>
      </w:r>
      <w:proofErr w:type="gramStart"/>
      <w:r w:rsidR="003C5BB3">
        <w:rPr>
          <w:rFonts w:ascii="Times New Roman" w:hAnsi="Times New Roman"/>
          <w:sz w:val="24"/>
        </w:rPr>
        <w:t xml:space="preserve">League </w:t>
      </w:r>
      <w:r w:rsidRPr="001D7B7D">
        <w:rPr>
          <w:rFonts w:ascii="Times New Roman" w:hAnsi="Times New Roman"/>
          <w:sz w:val="24"/>
        </w:rPr>
        <w:t xml:space="preserve"> stage</w:t>
      </w:r>
      <w:proofErr w:type="gramEnd"/>
      <w:r w:rsidRPr="001D7B7D">
        <w:rPr>
          <w:rFonts w:ascii="Times New Roman" w:hAnsi="Times New Roman"/>
          <w:sz w:val="24"/>
        </w:rPr>
        <w:t xml:space="preserve"> by filling the digital registration form that is available to monitor by EGCA Competition Committee as well as the stage organizer;</w:t>
      </w:r>
    </w:p>
    <w:p w14:paraId="51A2A704" w14:textId="77777777" w:rsidR="005A5BE6" w:rsidRPr="001D7B7D" w:rsidRDefault="005A5BE6" w:rsidP="005A5BE6">
      <w:pPr>
        <w:rPr>
          <w:rFonts w:ascii="Times New Roman" w:hAnsi="Times New Roman"/>
          <w:sz w:val="24"/>
        </w:rPr>
      </w:pPr>
      <w:r w:rsidRPr="001D7B7D">
        <w:rPr>
          <w:rFonts w:ascii="Times New Roman" w:hAnsi="Times New Roman"/>
          <w:sz w:val="24"/>
        </w:rPr>
        <w:t>- Failure to comply with registration rules results in a 10-0 loss in the game.</w:t>
      </w:r>
    </w:p>
    <w:p w14:paraId="67EE21A9" w14:textId="77777777" w:rsidR="005A5BE6" w:rsidRPr="001D7B7D" w:rsidRDefault="005A5BE6" w:rsidP="005A5BE6">
      <w:pPr>
        <w:rPr>
          <w:rFonts w:ascii="Times New Roman" w:hAnsi="Times New Roman"/>
          <w:sz w:val="24"/>
        </w:rPr>
      </w:pPr>
    </w:p>
    <w:p w14:paraId="358E4F19" w14:textId="4DEBF2D4" w:rsidR="005A5BE6" w:rsidRPr="001D7B7D" w:rsidRDefault="005A5BE6" w:rsidP="0020749F">
      <w:pPr>
        <w:pStyle w:val="Otsikko2"/>
      </w:pPr>
      <w:bookmarkStart w:id="8" w:name="_Toc151661118"/>
      <w:r w:rsidRPr="001D7B7D">
        <w:t>4.</w:t>
      </w:r>
      <w:r w:rsidR="0020749F">
        <w:t>3</w:t>
      </w:r>
      <w:r w:rsidRPr="001D7B7D">
        <w:t xml:space="preserve"> R</w:t>
      </w:r>
      <w:r w:rsidR="0020749F">
        <w:t>EGISTRATION</w:t>
      </w:r>
      <w:bookmarkEnd w:id="8"/>
    </w:p>
    <w:p w14:paraId="70BF86DE" w14:textId="77777777" w:rsidR="0020749F" w:rsidRDefault="0020749F" w:rsidP="005A5BE6">
      <w:pPr>
        <w:rPr>
          <w:rFonts w:ascii="Times New Roman" w:hAnsi="Times New Roman"/>
          <w:sz w:val="24"/>
        </w:rPr>
      </w:pPr>
    </w:p>
    <w:p w14:paraId="2F7D51D7" w14:textId="07F84E3F" w:rsidR="005A5BE6" w:rsidRPr="001D7B7D" w:rsidRDefault="005A5BE6" w:rsidP="005A5BE6">
      <w:pPr>
        <w:rPr>
          <w:rFonts w:ascii="Times New Roman" w:hAnsi="Times New Roman"/>
          <w:sz w:val="24"/>
        </w:rPr>
      </w:pPr>
      <w:r w:rsidRPr="001D7B7D">
        <w:rPr>
          <w:rFonts w:ascii="Times New Roman" w:hAnsi="Times New Roman"/>
          <w:sz w:val="24"/>
        </w:rPr>
        <w:t>- Registration f</w:t>
      </w:r>
      <w:r w:rsidR="003C5BB3">
        <w:rPr>
          <w:rFonts w:ascii="Times New Roman" w:hAnsi="Times New Roman"/>
          <w:sz w:val="24"/>
        </w:rPr>
        <w:t>o</w:t>
      </w:r>
      <w:r w:rsidRPr="001D7B7D">
        <w:rPr>
          <w:rFonts w:ascii="Times New Roman" w:hAnsi="Times New Roman"/>
          <w:sz w:val="24"/>
        </w:rPr>
        <w:t xml:space="preserve">r participating clubs </w:t>
      </w:r>
      <w:r w:rsidR="003C5BB3">
        <w:rPr>
          <w:rFonts w:ascii="Times New Roman" w:hAnsi="Times New Roman"/>
          <w:sz w:val="24"/>
        </w:rPr>
        <w:t>was</w:t>
      </w:r>
      <w:r w:rsidRPr="001D7B7D">
        <w:rPr>
          <w:rFonts w:ascii="Times New Roman" w:hAnsi="Times New Roman"/>
          <w:sz w:val="24"/>
        </w:rPr>
        <w:t xml:space="preserve"> open between </w:t>
      </w:r>
      <w:r w:rsidR="003C5BB3">
        <w:rPr>
          <w:rFonts w:ascii="Times New Roman" w:hAnsi="Times New Roman"/>
          <w:sz w:val="24"/>
        </w:rPr>
        <w:t>5</w:t>
      </w:r>
      <w:r w:rsidR="003C5BB3" w:rsidRPr="003C5BB3">
        <w:rPr>
          <w:rFonts w:ascii="Times New Roman" w:hAnsi="Times New Roman"/>
          <w:sz w:val="24"/>
          <w:vertAlign w:val="superscript"/>
        </w:rPr>
        <w:t>th</w:t>
      </w:r>
      <w:r w:rsidR="003C5BB3">
        <w:rPr>
          <w:rFonts w:ascii="Times New Roman" w:hAnsi="Times New Roman"/>
          <w:sz w:val="24"/>
        </w:rPr>
        <w:t xml:space="preserve"> July –</w:t>
      </w:r>
      <w:r w:rsidRPr="001D7B7D">
        <w:rPr>
          <w:rFonts w:ascii="Times New Roman" w:hAnsi="Times New Roman"/>
          <w:sz w:val="24"/>
        </w:rPr>
        <w:t xml:space="preserve"> 1</w:t>
      </w:r>
      <w:r w:rsidR="003C5BB3">
        <w:rPr>
          <w:rFonts w:ascii="Times New Roman" w:hAnsi="Times New Roman"/>
          <w:sz w:val="24"/>
        </w:rPr>
        <w:t>st</w:t>
      </w:r>
      <w:r w:rsidRPr="001D7B7D">
        <w:rPr>
          <w:rFonts w:ascii="Times New Roman" w:hAnsi="Times New Roman"/>
          <w:sz w:val="24"/>
        </w:rPr>
        <w:t xml:space="preserve"> December 2023 on www.egca.info</w:t>
      </w:r>
      <w:r w:rsidR="003C5BB3">
        <w:rPr>
          <w:rFonts w:ascii="Times New Roman" w:hAnsi="Times New Roman"/>
          <w:sz w:val="24"/>
        </w:rPr>
        <w:t>/egca-champions-league-2024</w:t>
      </w:r>
      <w:r w:rsidRPr="001D7B7D">
        <w:rPr>
          <w:rFonts w:ascii="Times New Roman" w:hAnsi="Times New Roman"/>
          <w:sz w:val="24"/>
        </w:rPr>
        <w:t>/segl-champions-league-202</w:t>
      </w:r>
      <w:r w:rsidR="007474F4">
        <w:rPr>
          <w:rFonts w:ascii="Times New Roman" w:hAnsi="Times New Roman"/>
          <w:sz w:val="24"/>
        </w:rPr>
        <w:t>4;</w:t>
      </w:r>
    </w:p>
    <w:p w14:paraId="75B98430" w14:textId="77777777" w:rsidR="005A5BE6" w:rsidRPr="001D7B7D" w:rsidRDefault="005A5BE6" w:rsidP="005A5BE6">
      <w:pPr>
        <w:rPr>
          <w:rFonts w:ascii="Times New Roman" w:hAnsi="Times New Roman"/>
          <w:sz w:val="24"/>
        </w:rPr>
      </w:pPr>
      <w:r w:rsidRPr="001D7B7D">
        <w:rPr>
          <w:rFonts w:ascii="Times New Roman" w:hAnsi="Times New Roman"/>
          <w:sz w:val="24"/>
        </w:rPr>
        <w:lastRenderedPageBreak/>
        <w:t xml:space="preserve">- EGCA informed the clubs who were qualified to the qualification stages just after the deadline of registration; </w:t>
      </w:r>
    </w:p>
    <w:p w14:paraId="69111288"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Qualified clubs must pay a registration fee (500 € / qualification stage) to the organizers finally in given deadline; </w:t>
      </w:r>
    </w:p>
    <w:p w14:paraId="4F00D73A" w14:textId="3C631690" w:rsidR="005A5BE6" w:rsidRPr="001D7B7D" w:rsidRDefault="005A5BE6" w:rsidP="005A5BE6">
      <w:pPr>
        <w:rPr>
          <w:rFonts w:ascii="Times New Roman" w:hAnsi="Times New Roman"/>
          <w:sz w:val="24"/>
        </w:rPr>
      </w:pPr>
      <w:r w:rsidRPr="001D7B7D">
        <w:rPr>
          <w:rFonts w:ascii="Times New Roman" w:hAnsi="Times New Roman"/>
          <w:sz w:val="24"/>
        </w:rPr>
        <w:t xml:space="preserve">- A club is officially approved to the </w:t>
      </w:r>
      <w:r w:rsidR="003C5BB3">
        <w:rPr>
          <w:rFonts w:ascii="Times New Roman" w:hAnsi="Times New Roman"/>
          <w:sz w:val="24"/>
        </w:rPr>
        <w:t>EGCA</w:t>
      </w:r>
      <w:r w:rsidRPr="001D7B7D">
        <w:rPr>
          <w:rFonts w:ascii="Times New Roman" w:hAnsi="Times New Roman"/>
          <w:sz w:val="24"/>
        </w:rPr>
        <w:t xml:space="preserve"> – Champions League 202</w:t>
      </w:r>
      <w:r w:rsidR="003C5BB3">
        <w:rPr>
          <w:rFonts w:ascii="Times New Roman" w:hAnsi="Times New Roman"/>
          <w:sz w:val="24"/>
        </w:rPr>
        <w:t>4</w:t>
      </w:r>
      <w:r w:rsidRPr="001D7B7D">
        <w:rPr>
          <w:rFonts w:ascii="Times New Roman" w:hAnsi="Times New Roman"/>
          <w:sz w:val="24"/>
        </w:rPr>
        <w:t xml:space="preserve"> when it has paid the registration fee;</w:t>
      </w:r>
    </w:p>
    <w:p w14:paraId="6E4DB485" w14:textId="77777777" w:rsidR="005A5BE6" w:rsidRPr="001D7B7D" w:rsidRDefault="005A5BE6" w:rsidP="005A5BE6">
      <w:pPr>
        <w:rPr>
          <w:rFonts w:ascii="Times New Roman" w:hAnsi="Times New Roman"/>
          <w:sz w:val="24"/>
        </w:rPr>
      </w:pPr>
      <w:r w:rsidRPr="001D7B7D">
        <w:rPr>
          <w:rFonts w:ascii="Times New Roman" w:hAnsi="Times New Roman"/>
          <w:sz w:val="24"/>
        </w:rPr>
        <w:t>- The registration fee will be discounted from the total participation fees by stage organizers;</w:t>
      </w:r>
    </w:p>
    <w:p w14:paraId="36133419" w14:textId="100F3CD7" w:rsidR="005A5BE6" w:rsidRPr="001D7B7D" w:rsidRDefault="005A5BE6" w:rsidP="005A5BE6">
      <w:pPr>
        <w:rPr>
          <w:rFonts w:ascii="Times New Roman" w:hAnsi="Times New Roman"/>
          <w:sz w:val="24"/>
        </w:rPr>
      </w:pPr>
      <w:r w:rsidRPr="001D7B7D">
        <w:rPr>
          <w:rFonts w:ascii="Times New Roman" w:hAnsi="Times New Roman"/>
          <w:sz w:val="24"/>
        </w:rPr>
        <w:t xml:space="preserve">- If a club cancelled its participation to one of the </w:t>
      </w:r>
      <w:proofErr w:type="gramStart"/>
      <w:r w:rsidR="003C5BB3">
        <w:rPr>
          <w:rFonts w:ascii="Times New Roman" w:hAnsi="Times New Roman"/>
          <w:sz w:val="24"/>
        </w:rPr>
        <w:t>qualification</w:t>
      </w:r>
      <w:proofErr w:type="gramEnd"/>
      <w:r w:rsidR="003C5BB3">
        <w:rPr>
          <w:rFonts w:ascii="Times New Roman" w:hAnsi="Times New Roman"/>
          <w:sz w:val="24"/>
        </w:rPr>
        <w:t xml:space="preserve"> </w:t>
      </w:r>
      <w:r w:rsidRPr="001D7B7D">
        <w:rPr>
          <w:rFonts w:ascii="Times New Roman" w:hAnsi="Times New Roman"/>
          <w:sz w:val="24"/>
        </w:rPr>
        <w:t>stages the registration fee will be not refunded and a stage organizer can keep it as a cancellation fee;</w:t>
      </w:r>
    </w:p>
    <w:p w14:paraId="19C27E92" w14:textId="7AFD5B68" w:rsidR="005A5BE6" w:rsidRPr="001D7B7D" w:rsidRDefault="005A5BE6" w:rsidP="005A5BE6">
      <w:pPr>
        <w:rPr>
          <w:rFonts w:ascii="Times New Roman" w:hAnsi="Times New Roman"/>
          <w:sz w:val="24"/>
        </w:rPr>
      </w:pPr>
      <w:r w:rsidRPr="001D7B7D">
        <w:rPr>
          <w:rFonts w:ascii="Times New Roman" w:hAnsi="Times New Roman"/>
          <w:sz w:val="24"/>
        </w:rPr>
        <w:t>- The registration fee can be refunded only in some force maj</w:t>
      </w:r>
      <w:r w:rsidR="003C5BB3">
        <w:rPr>
          <w:rFonts w:ascii="Times New Roman" w:hAnsi="Times New Roman"/>
          <w:sz w:val="24"/>
        </w:rPr>
        <w:t>eu</w:t>
      </w:r>
      <w:r w:rsidRPr="001D7B7D">
        <w:rPr>
          <w:rFonts w:ascii="Times New Roman" w:hAnsi="Times New Roman"/>
          <w:sz w:val="24"/>
        </w:rPr>
        <w:t xml:space="preserve">re cases for example some pandemic restrictions and lockdown but EGCA Competition Committee will make always a decision about the refund;    </w:t>
      </w:r>
    </w:p>
    <w:p w14:paraId="557E788F"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A stage organizer must send the entry form and invoice for the participation fee to the clubs not later than 40 days before the start of the stage; </w:t>
      </w:r>
    </w:p>
    <w:p w14:paraId="6FE3F7C3"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Clubs must have returned a completely filled entry form to the organizer and the participation fee paid not later than 20 days </w:t>
      </w:r>
      <w:proofErr w:type="gramStart"/>
      <w:r w:rsidRPr="001D7B7D">
        <w:rPr>
          <w:rFonts w:ascii="Times New Roman" w:hAnsi="Times New Roman"/>
          <w:sz w:val="24"/>
        </w:rPr>
        <w:t>before  the</w:t>
      </w:r>
      <w:proofErr w:type="gramEnd"/>
      <w:r w:rsidRPr="001D7B7D">
        <w:rPr>
          <w:rFonts w:ascii="Times New Roman" w:hAnsi="Times New Roman"/>
          <w:sz w:val="24"/>
        </w:rPr>
        <w:t xml:space="preserve"> start of the stage;</w:t>
      </w:r>
    </w:p>
    <w:p w14:paraId="17A4F0AC"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A stage organizer must send all the relevant information about the tournament for the participating clubs, referees as well as to EGCA </w:t>
      </w:r>
      <w:proofErr w:type="gramStart"/>
      <w:r w:rsidRPr="001D7B7D">
        <w:rPr>
          <w:rFonts w:ascii="Times New Roman" w:hAnsi="Times New Roman"/>
          <w:sz w:val="24"/>
        </w:rPr>
        <w:t>media  not</w:t>
      </w:r>
      <w:proofErr w:type="gramEnd"/>
      <w:r w:rsidRPr="001D7B7D">
        <w:rPr>
          <w:rFonts w:ascii="Times New Roman" w:hAnsi="Times New Roman"/>
          <w:sz w:val="24"/>
        </w:rPr>
        <w:t xml:space="preserve"> later than 14 days before the start of the stage. </w:t>
      </w:r>
    </w:p>
    <w:p w14:paraId="2DB1C1A4" w14:textId="77777777" w:rsidR="005A5BE6" w:rsidRDefault="005A5BE6" w:rsidP="005A5BE6">
      <w:pPr>
        <w:rPr>
          <w:rFonts w:ascii="Times New Roman" w:hAnsi="Times New Roman"/>
          <w:sz w:val="24"/>
        </w:rPr>
      </w:pPr>
    </w:p>
    <w:p w14:paraId="6F31A925" w14:textId="5C2B8070" w:rsidR="003C5BB3" w:rsidRDefault="003C5BB3" w:rsidP="00C311FA">
      <w:pPr>
        <w:pStyle w:val="Otsikko2"/>
      </w:pPr>
      <w:bookmarkStart w:id="9" w:name="_Toc151661119"/>
      <w:r>
        <w:t>4.4 CLUB UNIFORM</w:t>
      </w:r>
      <w:bookmarkEnd w:id="9"/>
    </w:p>
    <w:p w14:paraId="014570BF" w14:textId="77777777" w:rsidR="007474F4" w:rsidRDefault="007474F4" w:rsidP="005A5BE6">
      <w:pPr>
        <w:rPr>
          <w:rFonts w:ascii="Times New Roman" w:hAnsi="Times New Roman"/>
          <w:sz w:val="24"/>
        </w:rPr>
      </w:pPr>
    </w:p>
    <w:p w14:paraId="333BBB66" w14:textId="6002F898" w:rsidR="003C5BB3" w:rsidRDefault="003C5BB3" w:rsidP="005A5BE6">
      <w:pPr>
        <w:rPr>
          <w:rFonts w:ascii="Times New Roman" w:hAnsi="Times New Roman"/>
          <w:sz w:val="24"/>
        </w:rPr>
      </w:pPr>
      <w:r>
        <w:rPr>
          <w:rFonts w:ascii="Times New Roman" w:hAnsi="Times New Roman"/>
          <w:sz w:val="24"/>
        </w:rPr>
        <w:t>- Club can use different designs of play jersey in a game at the EGCA – Champions League stage (also different colors are accepted);</w:t>
      </w:r>
    </w:p>
    <w:p w14:paraId="5B3E712C" w14:textId="228B172B" w:rsidR="003C5BB3" w:rsidRDefault="003C5BB3" w:rsidP="005A5BE6">
      <w:pPr>
        <w:rPr>
          <w:rFonts w:ascii="Times New Roman" w:hAnsi="Times New Roman"/>
          <w:sz w:val="24"/>
        </w:rPr>
      </w:pPr>
      <w:r>
        <w:rPr>
          <w:rFonts w:ascii="Times New Roman" w:hAnsi="Times New Roman"/>
          <w:sz w:val="24"/>
        </w:rPr>
        <w:t>- The front number o</w:t>
      </w:r>
      <w:r w:rsidR="00AA03E8">
        <w:rPr>
          <w:rFonts w:ascii="Times New Roman" w:hAnsi="Times New Roman"/>
          <w:sz w:val="24"/>
        </w:rPr>
        <w:t>f</w:t>
      </w:r>
      <w:r>
        <w:rPr>
          <w:rFonts w:ascii="Times New Roman" w:hAnsi="Times New Roman"/>
          <w:sz w:val="24"/>
        </w:rPr>
        <w:t xml:space="preserve"> </w:t>
      </w:r>
      <w:r w:rsidR="00AA03E8">
        <w:rPr>
          <w:rFonts w:ascii="Times New Roman" w:hAnsi="Times New Roman"/>
          <w:sz w:val="24"/>
        </w:rPr>
        <w:t xml:space="preserve">a </w:t>
      </w:r>
      <w:r>
        <w:rPr>
          <w:rFonts w:ascii="Times New Roman" w:hAnsi="Times New Roman"/>
          <w:sz w:val="24"/>
        </w:rPr>
        <w:t>play jersey can be smaller than in the IBSA rules but minimum 10 cents high</w:t>
      </w:r>
      <w:r w:rsidR="00E81D37">
        <w:rPr>
          <w:rFonts w:ascii="Times New Roman" w:hAnsi="Times New Roman"/>
          <w:sz w:val="24"/>
        </w:rPr>
        <w:t xml:space="preserve">. </w:t>
      </w:r>
      <w:r w:rsidR="00E81D37" w:rsidRPr="00E81D37">
        <w:rPr>
          <w:rFonts w:ascii="Times New Roman" w:hAnsi="Times New Roman"/>
          <w:sz w:val="24"/>
        </w:rPr>
        <w:t>That rule helps clubs to get their sponsors' logos better displayed on their jerseys</w:t>
      </w:r>
      <w:r w:rsidR="00E81D37">
        <w:rPr>
          <w:rFonts w:ascii="Times New Roman" w:hAnsi="Times New Roman"/>
          <w:sz w:val="24"/>
        </w:rPr>
        <w:t xml:space="preserve">; </w:t>
      </w:r>
    </w:p>
    <w:p w14:paraId="005DD273" w14:textId="77777777" w:rsidR="00E81D37" w:rsidRDefault="00E81D37" w:rsidP="005A5BE6">
      <w:pPr>
        <w:rPr>
          <w:rFonts w:ascii="Times New Roman" w:hAnsi="Times New Roman"/>
          <w:sz w:val="24"/>
        </w:rPr>
      </w:pPr>
      <w:r>
        <w:rPr>
          <w:rFonts w:ascii="Times New Roman" w:hAnsi="Times New Roman"/>
          <w:sz w:val="24"/>
        </w:rPr>
        <w:t>- Clubs can use numbers 1-99 in their jerseys.</w:t>
      </w:r>
    </w:p>
    <w:p w14:paraId="7A9BE206" w14:textId="42ACF5C8" w:rsidR="003C5BB3" w:rsidRPr="001D7B7D" w:rsidRDefault="00E81D37" w:rsidP="005A5BE6">
      <w:pPr>
        <w:rPr>
          <w:rFonts w:ascii="Times New Roman" w:hAnsi="Times New Roman"/>
          <w:sz w:val="24"/>
        </w:rPr>
      </w:pPr>
      <w:r>
        <w:rPr>
          <w:rFonts w:ascii="Times New Roman" w:hAnsi="Times New Roman"/>
          <w:sz w:val="24"/>
        </w:rPr>
        <w:t xml:space="preserve"> </w:t>
      </w:r>
    </w:p>
    <w:p w14:paraId="175E6B2D" w14:textId="61645FC7" w:rsidR="005A5BE6" w:rsidRPr="001D7B7D" w:rsidRDefault="005A5BE6" w:rsidP="000D62EA">
      <w:pPr>
        <w:pStyle w:val="Otsikko2"/>
      </w:pPr>
      <w:bookmarkStart w:id="10" w:name="_Toc151661120"/>
      <w:r w:rsidRPr="001D7B7D">
        <w:t>5. QUALIFICATION STAGES</w:t>
      </w:r>
      <w:bookmarkEnd w:id="10"/>
    </w:p>
    <w:p w14:paraId="1C425279" w14:textId="77777777" w:rsidR="005A5BE6" w:rsidRPr="001D7B7D" w:rsidRDefault="005A5BE6" w:rsidP="005A5BE6">
      <w:pPr>
        <w:rPr>
          <w:rFonts w:ascii="Times New Roman" w:hAnsi="Times New Roman"/>
          <w:sz w:val="24"/>
        </w:rPr>
      </w:pPr>
    </w:p>
    <w:p w14:paraId="3762BD7B" w14:textId="6E3C33CE" w:rsidR="005A5BE6" w:rsidRPr="001D7B7D" w:rsidRDefault="005A5BE6" w:rsidP="000D62EA">
      <w:pPr>
        <w:pStyle w:val="Otsikko2"/>
      </w:pPr>
      <w:bookmarkStart w:id="11" w:name="_Toc151661121"/>
      <w:r w:rsidRPr="001D7B7D">
        <w:t xml:space="preserve">5.1 </w:t>
      </w:r>
      <w:r w:rsidR="000D62EA">
        <w:t>PLAY SYSTEM</w:t>
      </w:r>
      <w:bookmarkEnd w:id="11"/>
    </w:p>
    <w:p w14:paraId="25BB8426" w14:textId="77777777" w:rsidR="000D62EA" w:rsidRDefault="000D62EA" w:rsidP="005A5BE6">
      <w:pPr>
        <w:rPr>
          <w:rFonts w:ascii="Times New Roman" w:hAnsi="Times New Roman"/>
          <w:sz w:val="24"/>
        </w:rPr>
      </w:pPr>
    </w:p>
    <w:p w14:paraId="620BE322" w14:textId="516B8AE0" w:rsidR="005A5BE6" w:rsidRPr="001D7B7D" w:rsidRDefault="005A5BE6" w:rsidP="005A5BE6">
      <w:pPr>
        <w:rPr>
          <w:rFonts w:ascii="Times New Roman" w:hAnsi="Times New Roman"/>
          <w:sz w:val="24"/>
        </w:rPr>
      </w:pPr>
      <w:r w:rsidRPr="001D7B7D">
        <w:rPr>
          <w:rFonts w:ascii="Times New Roman" w:hAnsi="Times New Roman"/>
          <w:sz w:val="24"/>
        </w:rPr>
        <w:t xml:space="preserve">- Play system at the qualification stages: </w:t>
      </w:r>
    </w:p>
    <w:p w14:paraId="7D158C2E" w14:textId="77777777" w:rsidR="005A5BE6" w:rsidRPr="001D7B7D" w:rsidRDefault="005A5BE6" w:rsidP="005A5BE6">
      <w:pPr>
        <w:rPr>
          <w:rFonts w:ascii="Times New Roman" w:hAnsi="Times New Roman"/>
          <w:sz w:val="24"/>
        </w:rPr>
      </w:pPr>
      <w:r w:rsidRPr="001D7B7D">
        <w:rPr>
          <w:rFonts w:ascii="Times New Roman" w:hAnsi="Times New Roman"/>
          <w:sz w:val="24"/>
        </w:rPr>
        <w:t>A. With four teams; double round robin (12 games);</w:t>
      </w:r>
    </w:p>
    <w:p w14:paraId="3EAFB214" w14:textId="62ED08AF" w:rsidR="005A5BE6" w:rsidRPr="001D7B7D" w:rsidRDefault="005A5BE6" w:rsidP="005A5BE6">
      <w:pPr>
        <w:rPr>
          <w:rFonts w:ascii="Times New Roman" w:hAnsi="Times New Roman"/>
          <w:sz w:val="24"/>
        </w:rPr>
      </w:pPr>
      <w:r w:rsidRPr="001D7B7D">
        <w:rPr>
          <w:rFonts w:ascii="Times New Roman" w:hAnsi="Times New Roman"/>
          <w:sz w:val="24"/>
        </w:rPr>
        <w:lastRenderedPageBreak/>
        <w:t>B. With five teams; a single round robin, play-off game</w:t>
      </w:r>
      <w:r w:rsidR="00E81D37">
        <w:rPr>
          <w:rFonts w:ascii="Times New Roman" w:hAnsi="Times New Roman"/>
          <w:sz w:val="24"/>
        </w:rPr>
        <w:t xml:space="preserve"> between 4</w:t>
      </w:r>
      <w:r w:rsidR="00E81D37" w:rsidRPr="00E81D37">
        <w:rPr>
          <w:rFonts w:ascii="Times New Roman" w:hAnsi="Times New Roman"/>
          <w:sz w:val="24"/>
          <w:vertAlign w:val="superscript"/>
        </w:rPr>
        <w:t>th</w:t>
      </w:r>
      <w:r w:rsidR="00E81D37">
        <w:rPr>
          <w:rFonts w:ascii="Times New Roman" w:hAnsi="Times New Roman"/>
          <w:sz w:val="24"/>
        </w:rPr>
        <w:t xml:space="preserve"> and 5</w:t>
      </w:r>
      <w:r w:rsidR="00E81D37" w:rsidRPr="00E81D37">
        <w:rPr>
          <w:rFonts w:ascii="Times New Roman" w:hAnsi="Times New Roman"/>
          <w:sz w:val="24"/>
          <w:vertAlign w:val="superscript"/>
        </w:rPr>
        <w:t>th</w:t>
      </w:r>
      <w:r w:rsidR="00E81D37">
        <w:rPr>
          <w:rFonts w:ascii="Times New Roman" w:hAnsi="Times New Roman"/>
          <w:sz w:val="24"/>
        </w:rPr>
        <w:t xml:space="preserve"> of the round robin</w:t>
      </w:r>
      <w:r w:rsidRPr="001D7B7D">
        <w:rPr>
          <w:rFonts w:ascii="Times New Roman" w:hAnsi="Times New Roman"/>
          <w:sz w:val="24"/>
        </w:rPr>
        <w:t>, semifinals and medal games (15 games);</w:t>
      </w:r>
    </w:p>
    <w:p w14:paraId="754F7C5C" w14:textId="77777777" w:rsidR="005A5BE6" w:rsidRPr="001D7B7D" w:rsidRDefault="005A5BE6" w:rsidP="005A5BE6">
      <w:pPr>
        <w:rPr>
          <w:rFonts w:ascii="Times New Roman" w:hAnsi="Times New Roman"/>
          <w:sz w:val="24"/>
        </w:rPr>
      </w:pPr>
      <w:r w:rsidRPr="001D7B7D">
        <w:rPr>
          <w:rFonts w:ascii="Times New Roman" w:hAnsi="Times New Roman"/>
          <w:sz w:val="24"/>
        </w:rPr>
        <w:t>C. With six teams; single round robin, semifinals, placement &amp; medal game (20 games);</w:t>
      </w:r>
    </w:p>
    <w:p w14:paraId="0562C020" w14:textId="77777777" w:rsidR="005A5BE6" w:rsidRPr="001D7B7D" w:rsidRDefault="005A5BE6" w:rsidP="005A5BE6">
      <w:pPr>
        <w:rPr>
          <w:rFonts w:ascii="Times New Roman" w:hAnsi="Times New Roman"/>
          <w:sz w:val="24"/>
        </w:rPr>
      </w:pPr>
      <w:r w:rsidRPr="001D7B7D">
        <w:rPr>
          <w:rFonts w:ascii="Times New Roman" w:hAnsi="Times New Roman"/>
          <w:sz w:val="24"/>
        </w:rPr>
        <w:t>D. With seven teams; a single round robin (21 games):</w:t>
      </w:r>
    </w:p>
    <w:p w14:paraId="387131EA" w14:textId="77777777" w:rsidR="005A5BE6" w:rsidRPr="001D7B7D" w:rsidRDefault="005A5BE6" w:rsidP="005A5BE6">
      <w:pPr>
        <w:rPr>
          <w:rFonts w:ascii="Times New Roman" w:hAnsi="Times New Roman"/>
          <w:sz w:val="24"/>
        </w:rPr>
      </w:pPr>
      <w:r w:rsidRPr="001D7B7D">
        <w:rPr>
          <w:rFonts w:ascii="Times New Roman" w:hAnsi="Times New Roman"/>
          <w:sz w:val="24"/>
        </w:rPr>
        <w:t>E. With eight teams: 2 groups with 4 teams, single round robin in both groups, quarter finals, semifinals, placement &amp; medal games (24 games);</w:t>
      </w:r>
    </w:p>
    <w:p w14:paraId="6994B0E0"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F. With nine teams, 1 group with 5 and 1 group with 4 teams, single round robin played in both groups, </w:t>
      </w:r>
      <w:proofErr w:type="spellStart"/>
      <w:r w:rsidRPr="001D7B7D">
        <w:rPr>
          <w:rFonts w:ascii="Times New Roman" w:hAnsi="Times New Roman"/>
          <w:sz w:val="24"/>
        </w:rPr>
        <w:t>roup</w:t>
      </w:r>
      <w:proofErr w:type="spellEnd"/>
      <w:r w:rsidRPr="001D7B7D">
        <w:rPr>
          <w:rFonts w:ascii="Times New Roman" w:hAnsi="Times New Roman"/>
          <w:sz w:val="24"/>
        </w:rPr>
        <w:t xml:space="preserve"> winners straight to the semifinals, quarter finals between group 2 - group 3, semifinals, placement &amp; medal games (25 games);</w:t>
      </w:r>
    </w:p>
    <w:p w14:paraId="08527D89" w14:textId="7735B9C0" w:rsidR="005A5BE6" w:rsidRPr="001D7B7D" w:rsidRDefault="005A5BE6" w:rsidP="005A5BE6">
      <w:pPr>
        <w:rPr>
          <w:rFonts w:ascii="Times New Roman" w:hAnsi="Times New Roman"/>
          <w:sz w:val="24"/>
        </w:rPr>
      </w:pPr>
      <w:r w:rsidRPr="001D7B7D">
        <w:rPr>
          <w:rFonts w:ascii="Times New Roman" w:hAnsi="Times New Roman"/>
          <w:sz w:val="24"/>
        </w:rPr>
        <w:t>G. With ten teams; 2 groups with five teams, single round robin in both groups</w:t>
      </w:r>
      <w:r w:rsidR="00F80EAA">
        <w:rPr>
          <w:rFonts w:ascii="Times New Roman" w:hAnsi="Times New Roman"/>
          <w:sz w:val="24"/>
        </w:rPr>
        <w:t>, group winners straight to the final game</w:t>
      </w:r>
      <w:r w:rsidRPr="001D7B7D">
        <w:rPr>
          <w:rFonts w:ascii="Times New Roman" w:hAnsi="Times New Roman"/>
          <w:sz w:val="24"/>
        </w:rPr>
        <w:t>,</w:t>
      </w:r>
      <w:r w:rsidR="00F80EAA">
        <w:rPr>
          <w:rFonts w:ascii="Times New Roman" w:hAnsi="Times New Roman"/>
          <w:sz w:val="24"/>
        </w:rPr>
        <w:t xml:space="preserve"> play-off games between A2-B3 and B2-A3,</w:t>
      </w:r>
      <w:r w:rsidRPr="001D7B7D">
        <w:rPr>
          <w:rFonts w:ascii="Times New Roman" w:hAnsi="Times New Roman"/>
          <w:sz w:val="24"/>
        </w:rPr>
        <w:t xml:space="preserve"> </w:t>
      </w:r>
      <w:r w:rsidR="00F80EAA">
        <w:rPr>
          <w:rFonts w:ascii="Times New Roman" w:hAnsi="Times New Roman"/>
          <w:sz w:val="24"/>
        </w:rPr>
        <w:t xml:space="preserve">placement and medal </w:t>
      </w:r>
      <w:proofErr w:type="gramStart"/>
      <w:r w:rsidR="00F80EAA">
        <w:rPr>
          <w:rFonts w:ascii="Times New Roman" w:hAnsi="Times New Roman"/>
          <w:sz w:val="24"/>
        </w:rPr>
        <w:t>games</w:t>
      </w:r>
      <w:r w:rsidRPr="001D7B7D">
        <w:rPr>
          <w:rFonts w:ascii="Times New Roman" w:hAnsi="Times New Roman"/>
          <w:sz w:val="24"/>
        </w:rPr>
        <w:t>(</w:t>
      </w:r>
      <w:proofErr w:type="gramEnd"/>
      <w:r w:rsidRPr="001D7B7D">
        <w:rPr>
          <w:rFonts w:ascii="Times New Roman" w:hAnsi="Times New Roman"/>
          <w:sz w:val="24"/>
        </w:rPr>
        <w:t>2</w:t>
      </w:r>
      <w:r w:rsidR="00F80EAA">
        <w:rPr>
          <w:rFonts w:ascii="Times New Roman" w:hAnsi="Times New Roman"/>
          <w:sz w:val="24"/>
        </w:rPr>
        <w:t>7</w:t>
      </w:r>
      <w:r w:rsidRPr="001D7B7D">
        <w:rPr>
          <w:rFonts w:ascii="Times New Roman" w:hAnsi="Times New Roman"/>
          <w:sz w:val="24"/>
        </w:rPr>
        <w:t xml:space="preserve"> games); </w:t>
      </w:r>
    </w:p>
    <w:p w14:paraId="5FA6A36B" w14:textId="77777777" w:rsidR="005A5BE6" w:rsidRPr="001D7B7D" w:rsidRDefault="005A5BE6" w:rsidP="005A5BE6">
      <w:pPr>
        <w:rPr>
          <w:rFonts w:ascii="Times New Roman" w:hAnsi="Times New Roman"/>
          <w:sz w:val="24"/>
        </w:rPr>
      </w:pPr>
      <w:r w:rsidRPr="001D7B7D">
        <w:rPr>
          <w:rFonts w:ascii="Times New Roman" w:hAnsi="Times New Roman"/>
          <w:sz w:val="24"/>
        </w:rPr>
        <w:t>- There can be maximum three matches for one team during one competition day;</w:t>
      </w:r>
    </w:p>
    <w:p w14:paraId="16D837FC" w14:textId="1657E42D" w:rsidR="005A5BE6" w:rsidRPr="001D7B7D" w:rsidRDefault="005A5BE6" w:rsidP="005A5BE6">
      <w:pPr>
        <w:rPr>
          <w:rFonts w:ascii="Times New Roman" w:hAnsi="Times New Roman"/>
          <w:sz w:val="24"/>
        </w:rPr>
      </w:pPr>
      <w:r w:rsidRPr="001D7B7D">
        <w:rPr>
          <w:rFonts w:ascii="Times New Roman" w:hAnsi="Times New Roman"/>
          <w:sz w:val="24"/>
        </w:rPr>
        <w:t xml:space="preserve">- There must be always minimum </w:t>
      </w:r>
      <w:r w:rsidR="000F44D0">
        <w:rPr>
          <w:rFonts w:ascii="Times New Roman" w:hAnsi="Times New Roman"/>
          <w:sz w:val="24"/>
        </w:rPr>
        <w:t>80 minutes</w:t>
      </w:r>
      <w:r w:rsidRPr="001D7B7D">
        <w:rPr>
          <w:rFonts w:ascii="Times New Roman" w:hAnsi="Times New Roman"/>
          <w:sz w:val="24"/>
        </w:rPr>
        <w:t xml:space="preserve"> break for a team between two matches.</w:t>
      </w:r>
    </w:p>
    <w:p w14:paraId="7FE8788A" w14:textId="77777777" w:rsidR="005A5BE6" w:rsidRPr="001D7B7D" w:rsidRDefault="005A5BE6" w:rsidP="005A5BE6">
      <w:pPr>
        <w:rPr>
          <w:rFonts w:ascii="Times New Roman" w:hAnsi="Times New Roman"/>
          <w:sz w:val="24"/>
        </w:rPr>
      </w:pPr>
    </w:p>
    <w:p w14:paraId="1465369A" w14:textId="7EC4A409" w:rsidR="005A5BE6" w:rsidRPr="001D7B7D" w:rsidRDefault="005A5BE6" w:rsidP="000D62EA">
      <w:pPr>
        <w:pStyle w:val="Otsikko2"/>
      </w:pPr>
      <w:bookmarkStart w:id="12" w:name="_Toc151661122"/>
      <w:r w:rsidRPr="001D7B7D">
        <w:t>5.2 P</w:t>
      </w:r>
      <w:r w:rsidR="000D62EA">
        <w:t>OINTS</w:t>
      </w:r>
      <w:bookmarkEnd w:id="12"/>
    </w:p>
    <w:p w14:paraId="78ED8007" w14:textId="77777777" w:rsidR="000D62EA" w:rsidRDefault="000D62EA" w:rsidP="005A5BE6">
      <w:pPr>
        <w:rPr>
          <w:rFonts w:ascii="Times New Roman" w:hAnsi="Times New Roman"/>
          <w:sz w:val="24"/>
        </w:rPr>
      </w:pPr>
    </w:p>
    <w:p w14:paraId="09EC7E27" w14:textId="020AF1DE" w:rsidR="005A5BE6" w:rsidRPr="001D7B7D" w:rsidRDefault="005A5BE6" w:rsidP="005A5BE6">
      <w:pPr>
        <w:rPr>
          <w:rFonts w:ascii="Times New Roman" w:hAnsi="Times New Roman"/>
          <w:sz w:val="24"/>
        </w:rPr>
      </w:pPr>
      <w:r w:rsidRPr="001D7B7D">
        <w:rPr>
          <w:rFonts w:ascii="Times New Roman" w:hAnsi="Times New Roman"/>
          <w:sz w:val="24"/>
        </w:rPr>
        <w:t>- Teams will earn 3 points from a victory, 1 point from a tie and 0 points from a loss;</w:t>
      </w:r>
    </w:p>
    <w:p w14:paraId="50B0473A" w14:textId="77777777" w:rsidR="005A5BE6" w:rsidRPr="001D7B7D" w:rsidRDefault="005A5BE6" w:rsidP="005A5BE6">
      <w:pPr>
        <w:rPr>
          <w:rFonts w:ascii="Times New Roman" w:hAnsi="Times New Roman"/>
          <w:sz w:val="24"/>
        </w:rPr>
      </w:pPr>
      <w:r w:rsidRPr="001D7B7D">
        <w:rPr>
          <w:rFonts w:ascii="Times New Roman" w:hAnsi="Times New Roman"/>
          <w:sz w:val="24"/>
        </w:rPr>
        <w:t>- Teams ranking in the tournament with single or double round robin as well as in group stage will be determined as follow:</w:t>
      </w:r>
    </w:p>
    <w:p w14:paraId="15A96A98" w14:textId="77777777" w:rsidR="005A5BE6" w:rsidRPr="001D7B7D" w:rsidRDefault="005A5BE6" w:rsidP="005A5BE6">
      <w:pPr>
        <w:rPr>
          <w:rFonts w:ascii="Times New Roman" w:hAnsi="Times New Roman"/>
          <w:sz w:val="24"/>
        </w:rPr>
      </w:pPr>
      <w:r w:rsidRPr="001D7B7D">
        <w:rPr>
          <w:rFonts w:ascii="Times New Roman" w:hAnsi="Times New Roman"/>
          <w:sz w:val="24"/>
        </w:rPr>
        <w:t>A. Earned points;</w:t>
      </w:r>
    </w:p>
    <w:p w14:paraId="1F6AF9A0" w14:textId="77777777" w:rsidR="005A5BE6" w:rsidRPr="001D7B7D" w:rsidRDefault="005A5BE6" w:rsidP="005A5BE6">
      <w:pPr>
        <w:rPr>
          <w:rFonts w:ascii="Times New Roman" w:hAnsi="Times New Roman"/>
          <w:sz w:val="24"/>
        </w:rPr>
      </w:pPr>
      <w:r w:rsidRPr="001D7B7D">
        <w:rPr>
          <w:rFonts w:ascii="Times New Roman" w:hAnsi="Times New Roman"/>
          <w:sz w:val="24"/>
        </w:rPr>
        <w:t>B. Goal Difference;</w:t>
      </w:r>
    </w:p>
    <w:p w14:paraId="65F72FA3" w14:textId="77777777" w:rsidR="005A5BE6" w:rsidRPr="001D7B7D" w:rsidRDefault="005A5BE6" w:rsidP="005A5BE6">
      <w:pPr>
        <w:rPr>
          <w:rFonts w:ascii="Times New Roman" w:hAnsi="Times New Roman"/>
          <w:sz w:val="24"/>
        </w:rPr>
      </w:pPr>
      <w:r w:rsidRPr="001D7B7D">
        <w:rPr>
          <w:rFonts w:ascii="Times New Roman" w:hAnsi="Times New Roman"/>
          <w:sz w:val="24"/>
        </w:rPr>
        <w:t>C. Missed Goals;</w:t>
      </w:r>
    </w:p>
    <w:p w14:paraId="56EB691D" w14:textId="77777777" w:rsidR="005A5BE6" w:rsidRPr="001D7B7D" w:rsidRDefault="005A5BE6" w:rsidP="005A5BE6">
      <w:pPr>
        <w:rPr>
          <w:rFonts w:ascii="Times New Roman" w:hAnsi="Times New Roman"/>
          <w:sz w:val="24"/>
        </w:rPr>
      </w:pPr>
      <w:r w:rsidRPr="001D7B7D">
        <w:rPr>
          <w:rFonts w:ascii="Times New Roman" w:hAnsi="Times New Roman"/>
          <w:sz w:val="24"/>
        </w:rPr>
        <w:t>D. If parameters A - C are equal between two teams, better is a team who has won their respective match;</w:t>
      </w:r>
    </w:p>
    <w:p w14:paraId="202C62C4" w14:textId="77777777" w:rsidR="005A5BE6" w:rsidRPr="001D7B7D" w:rsidRDefault="005A5BE6" w:rsidP="005A5BE6">
      <w:pPr>
        <w:rPr>
          <w:rFonts w:ascii="Times New Roman" w:hAnsi="Times New Roman"/>
          <w:sz w:val="24"/>
        </w:rPr>
      </w:pPr>
      <w:r w:rsidRPr="001D7B7D">
        <w:rPr>
          <w:rFonts w:ascii="Times New Roman" w:hAnsi="Times New Roman"/>
          <w:sz w:val="24"/>
        </w:rPr>
        <w:t>E. If the respective match has finished tie, better is a team who has led at half time;</w:t>
      </w:r>
    </w:p>
    <w:p w14:paraId="61D5BBE3" w14:textId="77777777" w:rsidR="005A5BE6" w:rsidRPr="001D7B7D" w:rsidRDefault="005A5BE6" w:rsidP="005A5BE6">
      <w:pPr>
        <w:rPr>
          <w:rFonts w:ascii="Times New Roman" w:hAnsi="Times New Roman"/>
          <w:sz w:val="24"/>
        </w:rPr>
      </w:pPr>
      <w:r w:rsidRPr="001D7B7D">
        <w:rPr>
          <w:rFonts w:ascii="Times New Roman" w:hAnsi="Times New Roman"/>
          <w:sz w:val="24"/>
        </w:rPr>
        <w:t>F. If parameters are still equal and two teams are competing the victory of the stage there will be organized extra throws competition to determine the winner of the stage.</w:t>
      </w:r>
    </w:p>
    <w:p w14:paraId="5F95E6A1" w14:textId="4AEF65CF" w:rsidR="005A5BE6" w:rsidRPr="001D7B7D" w:rsidRDefault="005A5BE6" w:rsidP="005A5BE6">
      <w:pPr>
        <w:rPr>
          <w:rFonts w:ascii="Times New Roman" w:hAnsi="Times New Roman"/>
          <w:sz w:val="24"/>
        </w:rPr>
      </w:pPr>
      <w:r w:rsidRPr="001D7B7D">
        <w:rPr>
          <w:rFonts w:ascii="Times New Roman" w:hAnsi="Times New Roman"/>
          <w:sz w:val="24"/>
        </w:rPr>
        <w:t xml:space="preserve">- There will be awarded the best team of the </w:t>
      </w:r>
      <w:r w:rsidR="00F80EAA">
        <w:rPr>
          <w:rFonts w:ascii="Times New Roman" w:hAnsi="Times New Roman"/>
          <w:sz w:val="24"/>
        </w:rPr>
        <w:t xml:space="preserve">qualification stage </w:t>
      </w:r>
      <w:r w:rsidRPr="001D7B7D">
        <w:rPr>
          <w:rFonts w:ascii="Times New Roman" w:hAnsi="Times New Roman"/>
          <w:sz w:val="24"/>
        </w:rPr>
        <w:t>by a trophy that is provided by the organizing club of the division;</w:t>
      </w:r>
    </w:p>
    <w:p w14:paraId="14BD8F4C" w14:textId="7CF85FAA" w:rsidR="005A5BE6" w:rsidRPr="001D7B7D" w:rsidRDefault="005A5BE6" w:rsidP="005A5BE6">
      <w:pPr>
        <w:rPr>
          <w:rFonts w:ascii="Times New Roman" w:hAnsi="Times New Roman"/>
          <w:sz w:val="24"/>
        </w:rPr>
      </w:pPr>
      <w:r w:rsidRPr="001D7B7D">
        <w:rPr>
          <w:rFonts w:ascii="Times New Roman" w:hAnsi="Times New Roman"/>
          <w:sz w:val="24"/>
        </w:rPr>
        <w:t xml:space="preserve">- There will be also given the award for the best scorer of the </w:t>
      </w:r>
      <w:r w:rsidR="00F80EAA">
        <w:rPr>
          <w:rFonts w:ascii="Times New Roman" w:hAnsi="Times New Roman"/>
          <w:sz w:val="24"/>
        </w:rPr>
        <w:t>qualification stage as well as the most valuable player (The MVP). The MVP is chosen by the participating teams</w:t>
      </w:r>
      <w:r w:rsidRPr="001D7B7D">
        <w:rPr>
          <w:rFonts w:ascii="Times New Roman" w:hAnsi="Times New Roman"/>
          <w:sz w:val="24"/>
        </w:rPr>
        <w:t>.</w:t>
      </w:r>
    </w:p>
    <w:p w14:paraId="5057A819" w14:textId="1C4B82E5" w:rsidR="005A5BE6" w:rsidRPr="001D7B7D" w:rsidRDefault="005A5BE6" w:rsidP="005A5BE6">
      <w:pPr>
        <w:rPr>
          <w:rFonts w:ascii="Times New Roman" w:hAnsi="Times New Roman"/>
          <w:sz w:val="24"/>
        </w:rPr>
      </w:pPr>
    </w:p>
    <w:p w14:paraId="4DD8A4AB" w14:textId="77777777" w:rsidR="005A5BE6" w:rsidRPr="001D7B7D" w:rsidRDefault="005A5BE6" w:rsidP="000D62EA">
      <w:pPr>
        <w:pStyle w:val="Otsikko2"/>
      </w:pPr>
      <w:bookmarkStart w:id="13" w:name="_Toc151661123"/>
      <w:r w:rsidRPr="001D7B7D">
        <w:lastRenderedPageBreak/>
        <w:t>6. THE FINAL STAGE</w:t>
      </w:r>
      <w:bookmarkEnd w:id="13"/>
    </w:p>
    <w:p w14:paraId="019BB490" w14:textId="77777777" w:rsidR="000D62EA" w:rsidRDefault="000D62EA" w:rsidP="005A5BE6">
      <w:pPr>
        <w:rPr>
          <w:rFonts w:ascii="Times New Roman" w:hAnsi="Times New Roman"/>
          <w:sz w:val="24"/>
        </w:rPr>
      </w:pPr>
    </w:p>
    <w:p w14:paraId="0B3208F2" w14:textId="6DF8ECA7" w:rsidR="005A5BE6" w:rsidRPr="001D7B7D" w:rsidRDefault="005A5BE6" w:rsidP="000D62EA">
      <w:pPr>
        <w:pStyle w:val="Otsikko2"/>
      </w:pPr>
      <w:bookmarkStart w:id="14" w:name="_Toc151661124"/>
      <w:r w:rsidRPr="001D7B7D">
        <w:t>6.1 Play System</w:t>
      </w:r>
      <w:bookmarkEnd w:id="14"/>
    </w:p>
    <w:p w14:paraId="1BA231A9" w14:textId="77777777" w:rsidR="000D62EA" w:rsidRDefault="000D62EA" w:rsidP="005A5BE6">
      <w:pPr>
        <w:rPr>
          <w:rFonts w:ascii="Times New Roman" w:hAnsi="Times New Roman"/>
          <w:sz w:val="24"/>
        </w:rPr>
      </w:pPr>
    </w:p>
    <w:p w14:paraId="198DD0B5" w14:textId="0C4058FA" w:rsidR="005A5BE6" w:rsidRPr="001D7B7D" w:rsidRDefault="005A5BE6" w:rsidP="005A5BE6">
      <w:pPr>
        <w:rPr>
          <w:rFonts w:ascii="Times New Roman" w:hAnsi="Times New Roman"/>
          <w:sz w:val="24"/>
        </w:rPr>
      </w:pPr>
      <w:r w:rsidRPr="001D7B7D">
        <w:rPr>
          <w:rFonts w:ascii="Times New Roman" w:hAnsi="Times New Roman"/>
          <w:sz w:val="24"/>
        </w:rPr>
        <w:t>- There will be eight participating clubs at the final stage:</w:t>
      </w:r>
    </w:p>
    <w:p w14:paraId="708C6A58" w14:textId="3740C153" w:rsidR="005A5BE6" w:rsidRPr="001D7B7D" w:rsidRDefault="005A5BE6" w:rsidP="005A5BE6">
      <w:pPr>
        <w:rPr>
          <w:rFonts w:ascii="Times New Roman" w:hAnsi="Times New Roman"/>
          <w:sz w:val="24"/>
        </w:rPr>
      </w:pPr>
      <w:r w:rsidRPr="001D7B7D">
        <w:rPr>
          <w:rFonts w:ascii="Times New Roman" w:hAnsi="Times New Roman"/>
          <w:sz w:val="24"/>
        </w:rPr>
        <w:t>A. The organizing club</w:t>
      </w:r>
      <w:r w:rsidR="00F80EAA">
        <w:rPr>
          <w:rFonts w:ascii="Times New Roman" w:hAnsi="Times New Roman"/>
          <w:sz w:val="24"/>
        </w:rPr>
        <w:t xml:space="preserve"> = Noordzee, Belgium</w:t>
      </w:r>
    </w:p>
    <w:p w14:paraId="55D8B3D2" w14:textId="6F88B5FC" w:rsidR="005A5BE6" w:rsidRPr="001D7B7D" w:rsidRDefault="005A5BE6" w:rsidP="005A5BE6">
      <w:pPr>
        <w:rPr>
          <w:rFonts w:ascii="Times New Roman" w:hAnsi="Times New Roman"/>
          <w:sz w:val="24"/>
        </w:rPr>
      </w:pPr>
      <w:r w:rsidRPr="001D7B7D">
        <w:rPr>
          <w:rFonts w:ascii="Times New Roman" w:hAnsi="Times New Roman"/>
          <w:sz w:val="24"/>
        </w:rPr>
        <w:t>B.</w:t>
      </w:r>
      <w:r w:rsidR="00F80EAA">
        <w:rPr>
          <w:rFonts w:ascii="Times New Roman" w:hAnsi="Times New Roman"/>
          <w:sz w:val="24"/>
        </w:rPr>
        <w:t xml:space="preserve"> The reigning champion = </w:t>
      </w:r>
      <w:proofErr w:type="spellStart"/>
      <w:r w:rsidR="00F80EAA">
        <w:rPr>
          <w:rFonts w:ascii="Times New Roman" w:hAnsi="Times New Roman"/>
          <w:sz w:val="24"/>
        </w:rPr>
        <w:t>Saltinis</w:t>
      </w:r>
      <w:proofErr w:type="spellEnd"/>
      <w:r w:rsidR="00F80EAA">
        <w:rPr>
          <w:rFonts w:ascii="Times New Roman" w:hAnsi="Times New Roman"/>
          <w:sz w:val="24"/>
        </w:rPr>
        <w:t>, Lithuania</w:t>
      </w:r>
      <w:r w:rsidRPr="001D7B7D">
        <w:rPr>
          <w:rFonts w:ascii="Times New Roman" w:hAnsi="Times New Roman"/>
          <w:sz w:val="24"/>
        </w:rPr>
        <w:t xml:space="preserve"> </w:t>
      </w:r>
    </w:p>
    <w:p w14:paraId="1AF996DF" w14:textId="77777777" w:rsidR="00F80EAA" w:rsidRDefault="005A5BE6" w:rsidP="005A5BE6">
      <w:pPr>
        <w:rPr>
          <w:rFonts w:ascii="Times New Roman" w:hAnsi="Times New Roman"/>
          <w:sz w:val="24"/>
        </w:rPr>
      </w:pPr>
      <w:r w:rsidRPr="001D7B7D">
        <w:rPr>
          <w:rFonts w:ascii="Times New Roman" w:hAnsi="Times New Roman"/>
          <w:sz w:val="24"/>
        </w:rPr>
        <w:t>C. Three best</w:t>
      </w:r>
      <w:r w:rsidR="00F80EAA">
        <w:rPr>
          <w:rFonts w:ascii="Times New Roman" w:hAnsi="Times New Roman"/>
          <w:sz w:val="24"/>
        </w:rPr>
        <w:t xml:space="preserve"> teams from the Krakow Stage</w:t>
      </w:r>
    </w:p>
    <w:p w14:paraId="757750E2" w14:textId="38B61778" w:rsidR="005A5BE6" w:rsidRDefault="00F80EAA" w:rsidP="005A5BE6">
      <w:pPr>
        <w:rPr>
          <w:rFonts w:ascii="Times New Roman" w:hAnsi="Times New Roman"/>
          <w:sz w:val="24"/>
        </w:rPr>
      </w:pPr>
      <w:r>
        <w:rPr>
          <w:rFonts w:ascii="Times New Roman" w:hAnsi="Times New Roman"/>
          <w:sz w:val="24"/>
        </w:rPr>
        <w:t xml:space="preserve">D. Three best clubs </w:t>
      </w:r>
      <w:r w:rsidR="00485D9D">
        <w:rPr>
          <w:rFonts w:ascii="Times New Roman" w:hAnsi="Times New Roman"/>
          <w:sz w:val="24"/>
        </w:rPr>
        <w:t>from</w:t>
      </w:r>
      <w:r>
        <w:rPr>
          <w:rFonts w:ascii="Times New Roman" w:hAnsi="Times New Roman"/>
          <w:sz w:val="24"/>
        </w:rPr>
        <w:t xml:space="preserve"> the</w:t>
      </w:r>
      <w:r w:rsidR="00485D9D">
        <w:rPr>
          <w:rFonts w:ascii="Times New Roman" w:hAnsi="Times New Roman"/>
          <w:sz w:val="24"/>
        </w:rPr>
        <w:t xml:space="preserve"> Berlin Stage</w:t>
      </w:r>
      <w:r>
        <w:rPr>
          <w:rFonts w:ascii="Times New Roman" w:hAnsi="Times New Roman"/>
          <w:sz w:val="24"/>
        </w:rPr>
        <w:t xml:space="preserve"> </w:t>
      </w:r>
      <w:r w:rsidR="005A5BE6" w:rsidRPr="001D7B7D">
        <w:rPr>
          <w:rFonts w:ascii="Times New Roman" w:hAnsi="Times New Roman"/>
          <w:sz w:val="24"/>
        </w:rPr>
        <w:t xml:space="preserve"> </w:t>
      </w:r>
    </w:p>
    <w:p w14:paraId="700A32D5" w14:textId="77777777" w:rsidR="00F80EAA" w:rsidRPr="001D7B7D" w:rsidRDefault="00F80EAA" w:rsidP="005A5BE6">
      <w:pPr>
        <w:rPr>
          <w:rFonts w:ascii="Times New Roman" w:hAnsi="Times New Roman"/>
          <w:sz w:val="24"/>
        </w:rPr>
      </w:pPr>
    </w:p>
    <w:p w14:paraId="7D66E6E2" w14:textId="0680D26E" w:rsidR="005A5BE6" w:rsidRPr="001D7B7D" w:rsidRDefault="005A5BE6" w:rsidP="005A5BE6">
      <w:pPr>
        <w:rPr>
          <w:rFonts w:ascii="Times New Roman" w:hAnsi="Times New Roman"/>
          <w:sz w:val="24"/>
        </w:rPr>
      </w:pPr>
      <w:r w:rsidRPr="001D7B7D">
        <w:rPr>
          <w:rFonts w:ascii="Times New Roman" w:hAnsi="Times New Roman"/>
          <w:sz w:val="24"/>
        </w:rPr>
        <w:t>- There will be 2 groups with 4 teams that will be draw</w:t>
      </w:r>
      <w:r w:rsidR="007474F4">
        <w:rPr>
          <w:rFonts w:ascii="Times New Roman" w:hAnsi="Times New Roman"/>
          <w:sz w:val="24"/>
        </w:rPr>
        <w:t>n</w:t>
      </w:r>
      <w:r w:rsidRPr="001D7B7D">
        <w:rPr>
          <w:rFonts w:ascii="Times New Roman" w:hAnsi="Times New Roman"/>
          <w:sz w:val="24"/>
        </w:rPr>
        <w:t xml:space="preserve"> as following:</w:t>
      </w:r>
    </w:p>
    <w:p w14:paraId="768C4B03" w14:textId="23DE22BD" w:rsidR="005A5BE6" w:rsidRDefault="00485D9D" w:rsidP="005A5BE6">
      <w:pPr>
        <w:rPr>
          <w:rFonts w:ascii="Times New Roman" w:hAnsi="Times New Roman"/>
          <w:sz w:val="24"/>
        </w:rPr>
      </w:pPr>
      <w:r>
        <w:rPr>
          <w:rFonts w:ascii="Times New Roman" w:hAnsi="Times New Roman"/>
          <w:sz w:val="24"/>
        </w:rPr>
        <w:t xml:space="preserve">* Group A: The host club Noordzee, </w:t>
      </w:r>
      <w:proofErr w:type="gramStart"/>
      <w:r>
        <w:rPr>
          <w:rFonts w:ascii="Times New Roman" w:hAnsi="Times New Roman"/>
          <w:sz w:val="24"/>
        </w:rPr>
        <w:t>The</w:t>
      </w:r>
      <w:proofErr w:type="gramEnd"/>
      <w:r>
        <w:rPr>
          <w:rFonts w:ascii="Times New Roman" w:hAnsi="Times New Roman"/>
          <w:sz w:val="24"/>
        </w:rPr>
        <w:t xml:space="preserve"> reigning champion </w:t>
      </w:r>
      <w:proofErr w:type="spellStart"/>
      <w:r>
        <w:rPr>
          <w:rFonts w:ascii="Times New Roman" w:hAnsi="Times New Roman"/>
          <w:sz w:val="24"/>
        </w:rPr>
        <w:t>Saltinis</w:t>
      </w:r>
      <w:proofErr w:type="spellEnd"/>
      <w:r>
        <w:rPr>
          <w:rFonts w:ascii="Times New Roman" w:hAnsi="Times New Roman"/>
          <w:sz w:val="24"/>
        </w:rPr>
        <w:t>, 2</w:t>
      </w:r>
      <w:r w:rsidRPr="00485D9D">
        <w:rPr>
          <w:rFonts w:ascii="Times New Roman" w:hAnsi="Times New Roman"/>
          <w:sz w:val="24"/>
          <w:vertAlign w:val="superscript"/>
        </w:rPr>
        <w:t>nd</w:t>
      </w:r>
      <w:r>
        <w:rPr>
          <w:rFonts w:ascii="Times New Roman" w:hAnsi="Times New Roman"/>
          <w:sz w:val="24"/>
        </w:rPr>
        <w:t xml:space="preserve"> team of the Krakow Stage, 2</w:t>
      </w:r>
      <w:r w:rsidRPr="00485D9D">
        <w:rPr>
          <w:rFonts w:ascii="Times New Roman" w:hAnsi="Times New Roman"/>
          <w:sz w:val="24"/>
          <w:vertAlign w:val="superscript"/>
        </w:rPr>
        <w:t>nd</w:t>
      </w:r>
      <w:r>
        <w:rPr>
          <w:rFonts w:ascii="Times New Roman" w:hAnsi="Times New Roman"/>
          <w:sz w:val="24"/>
        </w:rPr>
        <w:t xml:space="preserve"> team of the Berlin Stage</w:t>
      </w:r>
    </w:p>
    <w:p w14:paraId="60B60373" w14:textId="2443DC44" w:rsidR="00485D9D" w:rsidRPr="001D7B7D" w:rsidRDefault="00485D9D" w:rsidP="005A5BE6">
      <w:pPr>
        <w:rPr>
          <w:rFonts w:ascii="Times New Roman" w:hAnsi="Times New Roman"/>
          <w:sz w:val="24"/>
        </w:rPr>
      </w:pPr>
      <w:r>
        <w:rPr>
          <w:rFonts w:ascii="Times New Roman" w:hAnsi="Times New Roman"/>
          <w:sz w:val="24"/>
        </w:rPr>
        <w:t>* Group B: 1</w:t>
      </w:r>
      <w:r w:rsidRPr="00485D9D">
        <w:rPr>
          <w:rFonts w:ascii="Times New Roman" w:hAnsi="Times New Roman"/>
          <w:sz w:val="24"/>
          <w:vertAlign w:val="superscript"/>
        </w:rPr>
        <w:t>st</w:t>
      </w:r>
      <w:r>
        <w:rPr>
          <w:rFonts w:ascii="Times New Roman" w:hAnsi="Times New Roman"/>
          <w:sz w:val="24"/>
        </w:rPr>
        <w:t xml:space="preserve"> team of the Krakow Stage, 1</w:t>
      </w:r>
      <w:r w:rsidRPr="00485D9D">
        <w:rPr>
          <w:rFonts w:ascii="Times New Roman" w:hAnsi="Times New Roman"/>
          <w:sz w:val="24"/>
          <w:vertAlign w:val="superscript"/>
        </w:rPr>
        <w:t>st</w:t>
      </w:r>
      <w:r>
        <w:rPr>
          <w:rFonts w:ascii="Times New Roman" w:hAnsi="Times New Roman"/>
          <w:sz w:val="24"/>
        </w:rPr>
        <w:t xml:space="preserve"> team of the Berlin Stage, 3</w:t>
      </w:r>
      <w:r w:rsidRPr="00485D9D">
        <w:rPr>
          <w:rFonts w:ascii="Times New Roman" w:hAnsi="Times New Roman"/>
          <w:sz w:val="24"/>
          <w:vertAlign w:val="superscript"/>
        </w:rPr>
        <w:t>rd</w:t>
      </w:r>
      <w:r>
        <w:rPr>
          <w:rFonts w:ascii="Times New Roman" w:hAnsi="Times New Roman"/>
          <w:sz w:val="24"/>
        </w:rPr>
        <w:t xml:space="preserve"> team of the Krakow Stage, 3</w:t>
      </w:r>
      <w:r w:rsidRPr="00485D9D">
        <w:rPr>
          <w:rFonts w:ascii="Times New Roman" w:hAnsi="Times New Roman"/>
          <w:sz w:val="24"/>
          <w:vertAlign w:val="superscript"/>
        </w:rPr>
        <w:t>rd</w:t>
      </w:r>
      <w:r>
        <w:rPr>
          <w:rFonts w:ascii="Times New Roman" w:hAnsi="Times New Roman"/>
          <w:sz w:val="24"/>
        </w:rPr>
        <w:t xml:space="preserve"> team of the Berlin Stage</w:t>
      </w:r>
    </w:p>
    <w:p w14:paraId="7F26AEFE" w14:textId="77777777" w:rsidR="005A5BE6" w:rsidRPr="001D7B7D" w:rsidRDefault="005A5BE6" w:rsidP="005A5BE6">
      <w:pPr>
        <w:rPr>
          <w:rFonts w:ascii="Times New Roman" w:hAnsi="Times New Roman"/>
          <w:sz w:val="24"/>
        </w:rPr>
      </w:pPr>
      <w:r w:rsidRPr="001D7B7D">
        <w:rPr>
          <w:rFonts w:ascii="Times New Roman" w:hAnsi="Times New Roman"/>
          <w:sz w:val="24"/>
        </w:rPr>
        <w:t>- The ranking of the clubs in groups will be determine as in the section 5.2;</w:t>
      </w:r>
    </w:p>
    <w:p w14:paraId="0A143EB0"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There will be quarter finals after the group stage; </w:t>
      </w:r>
    </w:p>
    <w:p w14:paraId="45B59584" w14:textId="77777777" w:rsidR="005A5BE6" w:rsidRPr="001D7B7D" w:rsidRDefault="005A5BE6" w:rsidP="005A5BE6">
      <w:pPr>
        <w:rPr>
          <w:rFonts w:ascii="Times New Roman" w:hAnsi="Times New Roman"/>
          <w:sz w:val="24"/>
        </w:rPr>
      </w:pPr>
      <w:r w:rsidRPr="001D7B7D">
        <w:rPr>
          <w:rFonts w:ascii="Times New Roman" w:hAnsi="Times New Roman"/>
          <w:sz w:val="24"/>
        </w:rPr>
        <w:t>QF1: Runner of the Group B will take on the 3rd of the Group A</w:t>
      </w:r>
    </w:p>
    <w:p w14:paraId="6235CFE7" w14:textId="77777777" w:rsidR="005A5BE6" w:rsidRPr="001D7B7D" w:rsidRDefault="005A5BE6" w:rsidP="005A5BE6">
      <w:pPr>
        <w:rPr>
          <w:rFonts w:ascii="Times New Roman" w:hAnsi="Times New Roman"/>
          <w:sz w:val="24"/>
        </w:rPr>
      </w:pPr>
      <w:r w:rsidRPr="001D7B7D">
        <w:rPr>
          <w:rFonts w:ascii="Times New Roman" w:hAnsi="Times New Roman"/>
          <w:sz w:val="24"/>
        </w:rPr>
        <w:t>QF2: Winner of the Group A will take on 4th of the Group B</w:t>
      </w:r>
    </w:p>
    <w:p w14:paraId="4575C0C9" w14:textId="77777777" w:rsidR="005A5BE6" w:rsidRPr="001D7B7D" w:rsidRDefault="005A5BE6" w:rsidP="005A5BE6">
      <w:pPr>
        <w:rPr>
          <w:rFonts w:ascii="Times New Roman" w:hAnsi="Times New Roman"/>
          <w:sz w:val="24"/>
        </w:rPr>
      </w:pPr>
      <w:r w:rsidRPr="001D7B7D">
        <w:rPr>
          <w:rFonts w:ascii="Times New Roman" w:hAnsi="Times New Roman"/>
          <w:sz w:val="24"/>
        </w:rPr>
        <w:t>QF3: Winner of the Group B will take on the 4th of the Group A</w:t>
      </w:r>
    </w:p>
    <w:p w14:paraId="5171C020" w14:textId="77777777" w:rsidR="005A5BE6" w:rsidRPr="001D7B7D" w:rsidRDefault="005A5BE6" w:rsidP="005A5BE6">
      <w:pPr>
        <w:rPr>
          <w:rFonts w:ascii="Times New Roman" w:hAnsi="Times New Roman"/>
          <w:sz w:val="24"/>
        </w:rPr>
      </w:pPr>
      <w:r w:rsidRPr="001D7B7D">
        <w:rPr>
          <w:rFonts w:ascii="Times New Roman" w:hAnsi="Times New Roman"/>
          <w:sz w:val="24"/>
        </w:rPr>
        <w:t>QF4: Runner-up of the Group A will take on the 3rd of the Group B</w:t>
      </w:r>
    </w:p>
    <w:p w14:paraId="13E4750D" w14:textId="77777777" w:rsidR="005A5BE6" w:rsidRPr="001D7B7D" w:rsidRDefault="005A5BE6" w:rsidP="005A5BE6">
      <w:pPr>
        <w:rPr>
          <w:rFonts w:ascii="Times New Roman" w:hAnsi="Times New Roman"/>
          <w:sz w:val="24"/>
        </w:rPr>
      </w:pPr>
      <w:r w:rsidRPr="001D7B7D">
        <w:rPr>
          <w:rFonts w:ascii="Times New Roman" w:hAnsi="Times New Roman"/>
          <w:sz w:val="24"/>
        </w:rPr>
        <w:t>- Winners of the quarter finals will be qualified to the semifinals and medal games;</w:t>
      </w:r>
    </w:p>
    <w:p w14:paraId="3E6B3D01" w14:textId="171577B7" w:rsidR="005A5BE6" w:rsidRPr="001D7B7D" w:rsidRDefault="005A5BE6" w:rsidP="005A5BE6">
      <w:pPr>
        <w:rPr>
          <w:rFonts w:ascii="Times New Roman" w:hAnsi="Times New Roman"/>
          <w:sz w:val="24"/>
        </w:rPr>
      </w:pPr>
      <w:r w:rsidRPr="001D7B7D">
        <w:rPr>
          <w:rFonts w:ascii="Times New Roman" w:hAnsi="Times New Roman"/>
          <w:sz w:val="24"/>
        </w:rPr>
        <w:t xml:space="preserve">- Losers of the quarter finals will play in the placement games for places 5 - 8;  </w:t>
      </w:r>
    </w:p>
    <w:p w14:paraId="33101B91" w14:textId="7BFDEA1B" w:rsidR="005A5BE6" w:rsidRPr="001D7B7D" w:rsidRDefault="005A5BE6" w:rsidP="005A5BE6">
      <w:pPr>
        <w:rPr>
          <w:rFonts w:ascii="Times New Roman" w:hAnsi="Times New Roman"/>
          <w:sz w:val="24"/>
        </w:rPr>
      </w:pPr>
      <w:r w:rsidRPr="001D7B7D">
        <w:rPr>
          <w:rFonts w:ascii="Times New Roman" w:hAnsi="Times New Roman"/>
          <w:sz w:val="24"/>
        </w:rPr>
        <w:t xml:space="preserve"> - Top three teams will receive </w:t>
      </w:r>
      <w:r w:rsidR="00526232">
        <w:rPr>
          <w:rFonts w:ascii="Times New Roman" w:hAnsi="Times New Roman"/>
          <w:sz w:val="24"/>
        </w:rPr>
        <w:t>EGCA</w:t>
      </w:r>
      <w:r w:rsidRPr="001D7B7D">
        <w:rPr>
          <w:rFonts w:ascii="Times New Roman" w:hAnsi="Times New Roman"/>
          <w:sz w:val="24"/>
        </w:rPr>
        <w:t xml:space="preserve"> – Champions League Season 202</w:t>
      </w:r>
      <w:r w:rsidR="00526232">
        <w:rPr>
          <w:rFonts w:ascii="Times New Roman" w:hAnsi="Times New Roman"/>
          <w:sz w:val="24"/>
        </w:rPr>
        <w:t>4</w:t>
      </w:r>
      <w:r w:rsidRPr="001D7B7D">
        <w:rPr>
          <w:rFonts w:ascii="Times New Roman" w:hAnsi="Times New Roman"/>
          <w:sz w:val="24"/>
        </w:rPr>
        <w:t xml:space="preserve"> medals;</w:t>
      </w:r>
    </w:p>
    <w:p w14:paraId="0BFE591A" w14:textId="77777777" w:rsidR="005A5BE6" w:rsidRPr="001D7B7D" w:rsidRDefault="005A5BE6" w:rsidP="005A5BE6">
      <w:pPr>
        <w:rPr>
          <w:rFonts w:ascii="Times New Roman" w:hAnsi="Times New Roman"/>
          <w:sz w:val="24"/>
        </w:rPr>
      </w:pPr>
      <w:r w:rsidRPr="001D7B7D">
        <w:rPr>
          <w:rFonts w:ascii="Times New Roman" w:hAnsi="Times New Roman"/>
          <w:sz w:val="24"/>
        </w:rPr>
        <w:t>- The best scorer as well as the MVP of the final stage will be awarded.</w:t>
      </w:r>
    </w:p>
    <w:p w14:paraId="37AD029A" w14:textId="77777777" w:rsidR="005A5BE6" w:rsidRPr="001D7B7D" w:rsidRDefault="005A5BE6" w:rsidP="005A5BE6">
      <w:pPr>
        <w:rPr>
          <w:rFonts w:ascii="Times New Roman" w:hAnsi="Times New Roman"/>
          <w:sz w:val="24"/>
        </w:rPr>
      </w:pPr>
    </w:p>
    <w:p w14:paraId="0349A4B7" w14:textId="272D2CAD" w:rsidR="005A5BE6" w:rsidRPr="001D7B7D" w:rsidRDefault="005A5BE6" w:rsidP="000D62EA">
      <w:pPr>
        <w:pStyle w:val="Otsikko2"/>
      </w:pPr>
      <w:bookmarkStart w:id="15" w:name="_Toc151661125"/>
      <w:r w:rsidRPr="001D7B7D">
        <w:t>6.2 S</w:t>
      </w:r>
      <w:r w:rsidR="000D62EA">
        <w:t>CHEDULE</w:t>
      </w:r>
      <w:bookmarkEnd w:id="15"/>
    </w:p>
    <w:p w14:paraId="4E78607F" w14:textId="77777777" w:rsidR="000D62EA" w:rsidRDefault="000D62EA" w:rsidP="005A5BE6">
      <w:pPr>
        <w:rPr>
          <w:rFonts w:ascii="Times New Roman" w:hAnsi="Times New Roman"/>
          <w:sz w:val="24"/>
        </w:rPr>
      </w:pPr>
    </w:p>
    <w:p w14:paraId="3B40C0FF" w14:textId="390C1EDA" w:rsidR="005A5BE6" w:rsidRPr="001D7B7D" w:rsidRDefault="005A5BE6" w:rsidP="005A5BE6">
      <w:pPr>
        <w:rPr>
          <w:rFonts w:ascii="Times New Roman" w:hAnsi="Times New Roman"/>
          <w:sz w:val="24"/>
        </w:rPr>
      </w:pPr>
      <w:r w:rsidRPr="001D7B7D">
        <w:rPr>
          <w:rFonts w:ascii="Times New Roman" w:hAnsi="Times New Roman"/>
          <w:sz w:val="24"/>
        </w:rPr>
        <w:t xml:space="preserve">- </w:t>
      </w:r>
      <w:r w:rsidR="00485D9D">
        <w:rPr>
          <w:rFonts w:ascii="Times New Roman" w:hAnsi="Times New Roman"/>
          <w:sz w:val="24"/>
        </w:rPr>
        <w:t>Thursday</w:t>
      </w:r>
      <w:r w:rsidRPr="001D7B7D">
        <w:rPr>
          <w:rFonts w:ascii="Times New Roman" w:hAnsi="Times New Roman"/>
          <w:sz w:val="24"/>
        </w:rPr>
        <w:t xml:space="preserve"> 2</w:t>
      </w:r>
      <w:r w:rsidR="00485D9D">
        <w:rPr>
          <w:rFonts w:ascii="Times New Roman" w:hAnsi="Times New Roman"/>
          <w:sz w:val="24"/>
        </w:rPr>
        <w:t>7</w:t>
      </w:r>
      <w:r w:rsidRPr="001D7B7D">
        <w:rPr>
          <w:rFonts w:ascii="Times New Roman" w:hAnsi="Times New Roman"/>
          <w:sz w:val="24"/>
        </w:rPr>
        <w:t>th June 20</w:t>
      </w:r>
      <w:r w:rsidR="00485D9D">
        <w:rPr>
          <w:rFonts w:ascii="Times New Roman" w:hAnsi="Times New Roman"/>
          <w:sz w:val="24"/>
        </w:rPr>
        <w:t>24</w:t>
      </w:r>
      <w:r w:rsidRPr="001D7B7D">
        <w:rPr>
          <w:rFonts w:ascii="Times New Roman" w:hAnsi="Times New Roman"/>
          <w:sz w:val="24"/>
        </w:rPr>
        <w:t xml:space="preserve">: arrival of teams </w:t>
      </w:r>
    </w:p>
    <w:p w14:paraId="3E38B92D" w14:textId="7A3619F4" w:rsidR="005A5BE6" w:rsidRPr="001D7B7D" w:rsidRDefault="005A5BE6" w:rsidP="005A5BE6">
      <w:pPr>
        <w:rPr>
          <w:rFonts w:ascii="Times New Roman" w:hAnsi="Times New Roman"/>
          <w:sz w:val="24"/>
        </w:rPr>
      </w:pPr>
      <w:r w:rsidRPr="001D7B7D">
        <w:rPr>
          <w:rFonts w:ascii="Times New Roman" w:hAnsi="Times New Roman"/>
          <w:sz w:val="24"/>
        </w:rPr>
        <w:t xml:space="preserve">- </w:t>
      </w:r>
      <w:r w:rsidR="00485D9D">
        <w:rPr>
          <w:rFonts w:ascii="Times New Roman" w:hAnsi="Times New Roman"/>
          <w:sz w:val="24"/>
        </w:rPr>
        <w:t>Friday</w:t>
      </w:r>
      <w:r w:rsidRPr="001D7B7D">
        <w:rPr>
          <w:rFonts w:ascii="Times New Roman" w:hAnsi="Times New Roman"/>
          <w:sz w:val="24"/>
        </w:rPr>
        <w:t xml:space="preserve"> 2</w:t>
      </w:r>
      <w:r w:rsidR="00485D9D">
        <w:rPr>
          <w:rFonts w:ascii="Times New Roman" w:hAnsi="Times New Roman"/>
          <w:sz w:val="24"/>
        </w:rPr>
        <w:t>8</w:t>
      </w:r>
      <w:r w:rsidRPr="001D7B7D">
        <w:rPr>
          <w:rFonts w:ascii="Times New Roman" w:hAnsi="Times New Roman"/>
          <w:sz w:val="24"/>
        </w:rPr>
        <w:t>th June 202</w:t>
      </w:r>
      <w:r w:rsidR="00485D9D">
        <w:rPr>
          <w:rFonts w:ascii="Times New Roman" w:hAnsi="Times New Roman"/>
          <w:sz w:val="24"/>
        </w:rPr>
        <w:t>4</w:t>
      </w:r>
      <w:r w:rsidRPr="001D7B7D">
        <w:rPr>
          <w:rFonts w:ascii="Times New Roman" w:hAnsi="Times New Roman"/>
          <w:sz w:val="24"/>
        </w:rPr>
        <w:t xml:space="preserve">; 2 group games / team; </w:t>
      </w:r>
    </w:p>
    <w:p w14:paraId="2124C938" w14:textId="61A2D6A1" w:rsidR="005A5BE6" w:rsidRPr="001D7B7D" w:rsidRDefault="005A5BE6" w:rsidP="005A5BE6">
      <w:pPr>
        <w:rPr>
          <w:rFonts w:ascii="Times New Roman" w:hAnsi="Times New Roman"/>
          <w:sz w:val="24"/>
        </w:rPr>
      </w:pPr>
      <w:r w:rsidRPr="001D7B7D">
        <w:rPr>
          <w:rFonts w:ascii="Times New Roman" w:hAnsi="Times New Roman"/>
          <w:sz w:val="24"/>
        </w:rPr>
        <w:lastRenderedPageBreak/>
        <w:t>-</w:t>
      </w:r>
      <w:r w:rsidR="00485D9D">
        <w:rPr>
          <w:rFonts w:ascii="Times New Roman" w:hAnsi="Times New Roman"/>
          <w:sz w:val="24"/>
        </w:rPr>
        <w:t xml:space="preserve"> Saturday</w:t>
      </w:r>
      <w:r w:rsidRPr="001D7B7D">
        <w:rPr>
          <w:rFonts w:ascii="Times New Roman" w:hAnsi="Times New Roman"/>
          <w:sz w:val="24"/>
        </w:rPr>
        <w:t xml:space="preserve"> </w:t>
      </w:r>
      <w:r w:rsidR="00485D9D">
        <w:rPr>
          <w:rFonts w:ascii="Times New Roman" w:hAnsi="Times New Roman"/>
          <w:sz w:val="24"/>
        </w:rPr>
        <w:t>29</w:t>
      </w:r>
      <w:r w:rsidRPr="001D7B7D">
        <w:rPr>
          <w:rFonts w:ascii="Times New Roman" w:hAnsi="Times New Roman"/>
          <w:sz w:val="24"/>
        </w:rPr>
        <w:t>th June 202</w:t>
      </w:r>
      <w:r w:rsidR="00485D9D">
        <w:rPr>
          <w:rFonts w:ascii="Times New Roman" w:hAnsi="Times New Roman"/>
          <w:sz w:val="24"/>
        </w:rPr>
        <w:t>4</w:t>
      </w:r>
      <w:r w:rsidRPr="001D7B7D">
        <w:rPr>
          <w:rFonts w:ascii="Times New Roman" w:hAnsi="Times New Roman"/>
          <w:sz w:val="24"/>
        </w:rPr>
        <w:t xml:space="preserve">; one group game &amp; quarter finals </w:t>
      </w:r>
    </w:p>
    <w:p w14:paraId="1B4822F7" w14:textId="446D2451" w:rsidR="005A5BE6" w:rsidRPr="001D7B7D" w:rsidRDefault="005A5BE6" w:rsidP="005A5BE6">
      <w:pPr>
        <w:rPr>
          <w:rFonts w:ascii="Times New Roman" w:hAnsi="Times New Roman"/>
          <w:sz w:val="24"/>
        </w:rPr>
      </w:pPr>
      <w:r w:rsidRPr="001D7B7D">
        <w:rPr>
          <w:rFonts w:ascii="Times New Roman" w:hAnsi="Times New Roman"/>
          <w:sz w:val="24"/>
        </w:rPr>
        <w:t xml:space="preserve">- </w:t>
      </w:r>
      <w:r w:rsidR="00485D9D">
        <w:rPr>
          <w:rFonts w:ascii="Times New Roman" w:hAnsi="Times New Roman"/>
          <w:sz w:val="24"/>
        </w:rPr>
        <w:t>Sunday</w:t>
      </w:r>
      <w:r w:rsidRPr="001D7B7D">
        <w:rPr>
          <w:rFonts w:ascii="Times New Roman" w:hAnsi="Times New Roman"/>
          <w:sz w:val="24"/>
        </w:rPr>
        <w:t xml:space="preserve"> </w:t>
      </w:r>
      <w:r w:rsidR="00485D9D">
        <w:rPr>
          <w:rFonts w:ascii="Times New Roman" w:hAnsi="Times New Roman"/>
          <w:sz w:val="24"/>
        </w:rPr>
        <w:t>30th</w:t>
      </w:r>
      <w:r w:rsidRPr="001D7B7D">
        <w:rPr>
          <w:rFonts w:ascii="Times New Roman" w:hAnsi="Times New Roman"/>
          <w:sz w:val="24"/>
        </w:rPr>
        <w:t xml:space="preserve"> Ju</w:t>
      </w:r>
      <w:r w:rsidR="00485D9D">
        <w:rPr>
          <w:rFonts w:ascii="Times New Roman" w:hAnsi="Times New Roman"/>
          <w:sz w:val="24"/>
        </w:rPr>
        <w:t>ne</w:t>
      </w:r>
      <w:r w:rsidRPr="001D7B7D">
        <w:rPr>
          <w:rFonts w:ascii="Times New Roman" w:hAnsi="Times New Roman"/>
          <w:sz w:val="24"/>
        </w:rPr>
        <w:t xml:space="preserve"> 202</w:t>
      </w:r>
      <w:r w:rsidR="00485D9D">
        <w:rPr>
          <w:rFonts w:ascii="Times New Roman" w:hAnsi="Times New Roman"/>
          <w:sz w:val="24"/>
        </w:rPr>
        <w:t>4</w:t>
      </w:r>
      <w:r w:rsidRPr="001D7B7D">
        <w:rPr>
          <w:rFonts w:ascii="Times New Roman" w:hAnsi="Times New Roman"/>
          <w:sz w:val="24"/>
        </w:rPr>
        <w:t>; placement games, semifinals, medal games, medal ceremony, after party</w:t>
      </w:r>
    </w:p>
    <w:p w14:paraId="39722B5B" w14:textId="73B224CC" w:rsidR="005A5BE6" w:rsidRPr="001D7B7D" w:rsidRDefault="005A5BE6" w:rsidP="005A5BE6">
      <w:pPr>
        <w:rPr>
          <w:rFonts w:ascii="Times New Roman" w:hAnsi="Times New Roman"/>
          <w:sz w:val="24"/>
        </w:rPr>
      </w:pPr>
      <w:r w:rsidRPr="001D7B7D">
        <w:rPr>
          <w:rFonts w:ascii="Times New Roman" w:hAnsi="Times New Roman"/>
          <w:sz w:val="24"/>
        </w:rPr>
        <w:t xml:space="preserve">- </w:t>
      </w:r>
      <w:r w:rsidR="00485D9D">
        <w:rPr>
          <w:rFonts w:ascii="Times New Roman" w:hAnsi="Times New Roman"/>
          <w:sz w:val="24"/>
        </w:rPr>
        <w:t>Monday</w:t>
      </w:r>
      <w:r w:rsidRPr="001D7B7D">
        <w:rPr>
          <w:rFonts w:ascii="Times New Roman" w:hAnsi="Times New Roman"/>
          <w:sz w:val="24"/>
        </w:rPr>
        <w:t xml:space="preserve"> </w:t>
      </w:r>
      <w:r w:rsidR="00485D9D">
        <w:rPr>
          <w:rFonts w:ascii="Times New Roman" w:hAnsi="Times New Roman"/>
          <w:sz w:val="24"/>
        </w:rPr>
        <w:t>1st</w:t>
      </w:r>
      <w:r w:rsidRPr="001D7B7D">
        <w:rPr>
          <w:rFonts w:ascii="Times New Roman" w:hAnsi="Times New Roman"/>
          <w:sz w:val="24"/>
        </w:rPr>
        <w:t xml:space="preserve"> July 202</w:t>
      </w:r>
      <w:r w:rsidR="00485D9D">
        <w:rPr>
          <w:rFonts w:ascii="Times New Roman" w:hAnsi="Times New Roman"/>
          <w:sz w:val="24"/>
        </w:rPr>
        <w:t>4</w:t>
      </w:r>
      <w:r w:rsidRPr="001D7B7D">
        <w:rPr>
          <w:rFonts w:ascii="Times New Roman" w:hAnsi="Times New Roman"/>
          <w:sz w:val="24"/>
        </w:rPr>
        <w:t xml:space="preserve">; Departure of teams </w:t>
      </w:r>
    </w:p>
    <w:p w14:paraId="6BF622CA" w14:textId="77777777" w:rsidR="005A5BE6" w:rsidRPr="001D7B7D" w:rsidRDefault="005A5BE6" w:rsidP="005A5BE6">
      <w:pPr>
        <w:rPr>
          <w:rFonts w:ascii="Times New Roman" w:hAnsi="Times New Roman"/>
          <w:sz w:val="24"/>
        </w:rPr>
      </w:pPr>
    </w:p>
    <w:p w14:paraId="5CA18C54" w14:textId="17DC4174" w:rsidR="005A5BE6" w:rsidRPr="001D7B7D" w:rsidRDefault="005A5BE6" w:rsidP="004E6E4A">
      <w:pPr>
        <w:pStyle w:val="Otsikko2"/>
      </w:pPr>
      <w:bookmarkStart w:id="16" w:name="_Toc151661126"/>
      <w:r w:rsidRPr="001D7B7D">
        <w:t>7. REQUIREMENTS &amp; RESPONS</w:t>
      </w:r>
      <w:r w:rsidR="000D62EA">
        <w:t>E</w:t>
      </w:r>
      <w:r w:rsidRPr="001D7B7D">
        <w:t>BILITIES OF THE STAGE ORGANIZER</w:t>
      </w:r>
      <w:bookmarkEnd w:id="16"/>
    </w:p>
    <w:p w14:paraId="3C91508D" w14:textId="77777777" w:rsidR="005A5BE6" w:rsidRPr="001D7B7D" w:rsidRDefault="005A5BE6" w:rsidP="005A5BE6">
      <w:pPr>
        <w:rPr>
          <w:rFonts w:ascii="Times New Roman" w:hAnsi="Times New Roman"/>
          <w:sz w:val="24"/>
        </w:rPr>
      </w:pPr>
    </w:p>
    <w:p w14:paraId="2DCC097D" w14:textId="6DF44D2A" w:rsidR="005A5BE6" w:rsidRPr="001D7B7D" w:rsidRDefault="005A5BE6" w:rsidP="005A5BE6">
      <w:pPr>
        <w:rPr>
          <w:rFonts w:ascii="Times New Roman" w:hAnsi="Times New Roman"/>
          <w:sz w:val="24"/>
        </w:rPr>
      </w:pPr>
      <w:r w:rsidRPr="001D7B7D">
        <w:rPr>
          <w:rFonts w:ascii="Times New Roman" w:hAnsi="Times New Roman"/>
          <w:sz w:val="24"/>
        </w:rPr>
        <w:t>Requirements and responsibilities of a club who prepares to host one of the</w:t>
      </w:r>
      <w:r w:rsidR="00526232">
        <w:rPr>
          <w:rFonts w:ascii="Times New Roman" w:hAnsi="Times New Roman"/>
          <w:sz w:val="24"/>
        </w:rPr>
        <w:t xml:space="preserve"> EGCA – Champions League</w:t>
      </w:r>
      <w:r w:rsidRPr="001D7B7D">
        <w:rPr>
          <w:rFonts w:ascii="Times New Roman" w:hAnsi="Times New Roman"/>
          <w:sz w:val="24"/>
        </w:rPr>
        <w:t xml:space="preserve"> stage </w:t>
      </w:r>
      <w:proofErr w:type="gramStart"/>
      <w:r w:rsidRPr="001D7B7D">
        <w:rPr>
          <w:rFonts w:ascii="Times New Roman" w:hAnsi="Times New Roman"/>
          <w:sz w:val="24"/>
        </w:rPr>
        <w:t>are</w:t>
      </w:r>
      <w:proofErr w:type="gramEnd"/>
      <w:r w:rsidRPr="001D7B7D">
        <w:rPr>
          <w:rFonts w:ascii="Times New Roman" w:hAnsi="Times New Roman"/>
          <w:sz w:val="24"/>
        </w:rPr>
        <w:t xml:space="preserve"> informed in own document (Requirements &amp; Responsibilities for the stage organizer of the </w:t>
      </w:r>
      <w:r w:rsidR="00485D9D">
        <w:rPr>
          <w:rFonts w:ascii="Times New Roman" w:hAnsi="Times New Roman"/>
          <w:sz w:val="24"/>
        </w:rPr>
        <w:t>ECL</w:t>
      </w:r>
      <w:r w:rsidRPr="001D7B7D">
        <w:rPr>
          <w:rFonts w:ascii="Times New Roman" w:hAnsi="Times New Roman"/>
          <w:sz w:val="24"/>
        </w:rPr>
        <w:t>202</w:t>
      </w:r>
      <w:r w:rsidR="00526232">
        <w:rPr>
          <w:rFonts w:ascii="Times New Roman" w:hAnsi="Times New Roman"/>
          <w:sz w:val="24"/>
        </w:rPr>
        <w:t>4</w:t>
      </w:r>
      <w:r w:rsidRPr="001D7B7D">
        <w:rPr>
          <w:rFonts w:ascii="Times New Roman" w:hAnsi="Times New Roman"/>
          <w:sz w:val="24"/>
        </w:rPr>
        <w:t>" that can be found on www.egca.info</w:t>
      </w:r>
      <w:r w:rsidR="00485D9D">
        <w:rPr>
          <w:rFonts w:ascii="Times New Roman" w:hAnsi="Times New Roman"/>
          <w:sz w:val="24"/>
        </w:rPr>
        <w:t>/egca-champions-league-2024</w:t>
      </w:r>
      <w:r w:rsidR="00526232">
        <w:rPr>
          <w:rFonts w:ascii="Times New Roman" w:hAnsi="Times New Roman"/>
          <w:sz w:val="24"/>
        </w:rPr>
        <w:t xml:space="preserve"> </w:t>
      </w:r>
      <w:r w:rsidRPr="001D7B7D">
        <w:rPr>
          <w:rFonts w:ascii="Times New Roman" w:hAnsi="Times New Roman"/>
          <w:sz w:val="24"/>
        </w:rPr>
        <w:t xml:space="preserve">page. </w:t>
      </w:r>
    </w:p>
    <w:p w14:paraId="0794D934" w14:textId="77777777" w:rsidR="005A5BE6" w:rsidRPr="001D7B7D" w:rsidRDefault="005A5BE6" w:rsidP="005A5BE6">
      <w:pPr>
        <w:rPr>
          <w:rFonts w:ascii="Times New Roman" w:hAnsi="Times New Roman"/>
          <w:sz w:val="24"/>
        </w:rPr>
      </w:pPr>
    </w:p>
    <w:p w14:paraId="745D5CBB" w14:textId="2890DE17" w:rsidR="005A5BE6" w:rsidRPr="001D7B7D" w:rsidRDefault="005A5BE6" w:rsidP="000D62EA">
      <w:pPr>
        <w:pStyle w:val="Otsikko2"/>
      </w:pPr>
      <w:bookmarkStart w:id="17" w:name="_Toc151661127"/>
      <w:r w:rsidRPr="001D7B7D">
        <w:t>8. REFEREES</w:t>
      </w:r>
      <w:bookmarkEnd w:id="17"/>
      <w:r w:rsidRPr="001D7B7D">
        <w:t xml:space="preserve"> </w:t>
      </w:r>
    </w:p>
    <w:p w14:paraId="3CBB5EA8" w14:textId="77777777" w:rsidR="005A5BE6" w:rsidRPr="001D7B7D" w:rsidRDefault="005A5BE6" w:rsidP="005A5BE6">
      <w:pPr>
        <w:rPr>
          <w:rFonts w:ascii="Times New Roman" w:hAnsi="Times New Roman"/>
          <w:sz w:val="24"/>
        </w:rPr>
      </w:pPr>
    </w:p>
    <w:p w14:paraId="7B2B1C15" w14:textId="77777777" w:rsidR="005A5BE6" w:rsidRPr="001D7B7D" w:rsidRDefault="005A5BE6" w:rsidP="005A5BE6">
      <w:pPr>
        <w:rPr>
          <w:rFonts w:ascii="Times New Roman" w:hAnsi="Times New Roman"/>
          <w:sz w:val="24"/>
        </w:rPr>
      </w:pPr>
      <w:r w:rsidRPr="001D7B7D">
        <w:rPr>
          <w:rFonts w:ascii="Times New Roman" w:hAnsi="Times New Roman"/>
          <w:sz w:val="24"/>
        </w:rPr>
        <w:t>- Table officials and goal judges are primarily from the host country;</w:t>
      </w:r>
    </w:p>
    <w:p w14:paraId="3FE155A7" w14:textId="77777777" w:rsidR="005A5BE6" w:rsidRPr="001D7B7D" w:rsidRDefault="005A5BE6" w:rsidP="005A5BE6">
      <w:pPr>
        <w:rPr>
          <w:rFonts w:ascii="Times New Roman" w:hAnsi="Times New Roman"/>
          <w:sz w:val="24"/>
        </w:rPr>
      </w:pPr>
      <w:r w:rsidRPr="001D7B7D">
        <w:rPr>
          <w:rFonts w:ascii="Times New Roman" w:hAnsi="Times New Roman"/>
          <w:sz w:val="24"/>
        </w:rPr>
        <w:t>- The referees must be level III and / or II of the official IBSA classification;</w:t>
      </w:r>
    </w:p>
    <w:p w14:paraId="429FC39B" w14:textId="31C05514" w:rsidR="005A5BE6" w:rsidRPr="001D7B7D" w:rsidRDefault="005A5BE6" w:rsidP="005A5BE6">
      <w:pPr>
        <w:rPr>
          <w:rFonts w:ascii="Times New Roman" w:hAnsi="Times New Roman"/>
          <w:sz w:val="24"/>
        </w:rPr>
      </w:pPr>
      <w:r w:rsidRPr="001D7B7D">
        <w:rPr>
          <w:rFonts w:ascii="Times New Roman" w:hAnsi="Times New Roman"/>
          <w:sz w:val="24"/>
        </w:rPr>
        <w:t>- 6-1</w:t>
      </w:r>
      <w:r w:rsidR="000D62EA">
        <w:rPr>
          <w:rFonts w:ascii="Times New Roman" w:hAnsi="Times New Roman"/>
          <w:sz w:val="24"/>
        </w:rPr>
        <w:t>2</w:t>
      </w:r>
      <w:r w:rsidRPr="001D7B7D">
        <w:rPr>
          <w:rFonts w:ascii="Times New Roman" w:hAnsi="Times New Roman"/>
          <w:sz w:val="24"/>
        </w:rPr>
        <w:t xml:space="preserve"> referees are invited by a stage organizer according to the list of IBSA level II and III referees;</w:t>
      </w:r>
    </w:p>
    <w:p w14:paraId="061FE648" w14:textId="77777777" w:rsidR="005A5BE6" w:rsidRPr="001D7B7D" w:rsidRDefault="005A5BE6" w:rsidP="005A5BE6">
      <w:pPr>
        <w:rPr>
          <w:rFonts w:ascii="Times New Roman" w:hAnsi="Times New Roman"/>
          <w:sz w:val="24"/>
        </w:rPr>
      </w:pPr>
      <w:r w:rsidRPr="001D7B7D">
        <w:rPr>
          <w:rFonts w:ascii="Times New Roman" w:hAnsi="Times New Roman"/>
          <w:sz w:val="24"/>
        </w:rPr>
        <w:t>- Half of the referees must be out of the host country of a stage.</w:t>
      </w:r>
    </w:p>
    <w:p w14:paraId="10D20AE3" w14:textId="77777777" w:rsidR="005A5BE6" w:rsidRPr="001D7B7D" w:rsidRDefault="005A5BE6" w:rsidP="005A5BE6">
      <w:pPr>
        <w:rPr>
          <w:rFonts w:ascii="Times New Roman" w:hAnsi="Times New Roman"/>
          <w:sz w:val="24"/>
        </w:rPr>
      </w:pPr>
    </w:p>
    <w:p w14:paraId="64F858D1" w14:textId="77777777" w:rsidR="005A5BE6" w:rsidRPr="001D7B7D" w:rsidRDefault="005A5BE6" w:rsidP="005A5BE6">
      <w:pPr>
        <w:rPr>
          <w:rFonts w:ascii="Times New Roman" w:hAnsi="Times New Roman"/>
          <w:sz w:val="24"/>
        </w:rPr>
      </w:pPr>
      <w:r w:rsidRPr="001D7B7D">
        <w:rPr>
          <w:rFonts w:ascii="Times New Roman" w:hAnsi="Times New Roman"/>
          <w:sz w:val="24"/>
        </w:rPr>
        <w:t>The referees cannot whistle 3 consecutive matches, they refer according to these models:</w:t>
      </w:r>
    </w:p>
    <w:p w14:paraId="2674262A" w14:textId="77777777" w:rsidR="005A5BE6" w:rsidRPr="001D7B7D" w:rsidRDefault="005A5BE6" w:rsidP="005A5BE6">
      <w:pPr>
        <w:rPr>
          <w:rFonts w:ascii="Times New Roman" w:hAnsi="Times New Roman"/>
          <w:sz w:val="24"/>
        </w:rPr>
      </w:pPr>
      <w:r w:rsidRPr="001D7B7D">
        <w:rPr>
          <w:rFonts w:ascii="Times New Roman" w:hAnsi="Times New Roman"/>
          <w:sz w:val="24"/>
        </w:rPr>
        <w:t>A. 1 match on the court + 1 match 10 sec. + 1 rest;</w:t>
      </w:r>
    </w:p>
    <w:p w14:paraId="50E8E3BC" w14:textId="77777777" w:rsidR="005A5BE6" w:rsidRPr="001D7B7D" w:rsidRDefault="005A5BE6" w:rsidP="005A5BE6">
      <w:pPr>
        <w:rPr>
          <w:rFonts w:ascii="Times New Roman" w:hAnsi="Times New Roman"/>
          <w:sz w:val="24"/>
        </w:rPr>
      </w:pPr>
      <w:r w:rsidRPr="001D7B7D">
        <w:rPr>
          <w:rFonts w:ascii="Times New Roman" w:hAnsi="Times New Roman"/>
          <w:sz w:val="24"/>
        </w:rPr>
        <w:t>B. 2 games on the court consecutively + 1 rest.</w:t>
      </w:r>
    </w:p>
    <w:p w14:paraId="11759245" w14:textId="77777777" w:rsidR="005A5BE6" w:rsidRPr="001D7B7D" w:rsidRDefault="005A5BE6" w:rsidP="005A5BE6">
      <w:pPr>
        <w:rPr>
          <w:rFonts w:ascii="Times New Roman" w:hAnsi="Times New Roman"/>
          <w:sz w:val="24"/>
        </w:rPr>
      </w:pPr>
      <w:r w:rsidRPr="001D7B7D">
        <w:rPr>
          <w:rFonts w:ascii="Times New Roman" w:hAnsi="Times New Roman"/>
          <w:sz w:val="24"/>
        </w:rPr>
        <w:t>In some stages technological assistance may be introduced to the referee.</w:t>
      </w:r>
    </w:p>
    <w:p w14:paraId="667914EA" w14:textId="77777777" w:rsidR="005A5BE6" w:rsidRPr="001D7B7D" w:rsidRDefault="005A5BE6" w:rsidP="005A5BE6">
      <w:pPr>
        <w:rPr>
          <w:rFonts w:ascii="Times New Roman" w:hAnsi="Times New Roman"/>
          <w:sz w:val="24"/>
        </w:rPr>
      </w:pPr>
    </w:p>
    <w:p w14:paraId="4E244985" w14:textId="20ACA34C" w:rsidR="005A5BE6" w:rsidRPr="001D7B7D" w:rsidRDefault="005A5BE6" w:rsidP="00E3494D">
      <w:pPr>
        <w:pStyle w:val="Otsikko2"/>
      </w:pPr>
      <w:bookmarkStart w:id="18" w:name="_Toc151661128"/>
      <w:r w:rsidRPr="001D7B7D">
        <w:t>8.1 C</w:t>
      </w:r>
      <w:r w:rsidR="00E3494D">
        <w:t>HIEF REFEREE</w:t>
      </w:r>
      <w:r w:rsidR="00485D9D">
        <w:t xml:space="preserve"> / TECHNICAL DELEGATE</w:t>
      </w:r>
      <w:bookmarkEnd w:id="18"/>
    </w:p>
    <w:p w14:paraId="5A1C802F" w14:textId="77777777" w:rsidR="00E3494D" w:rsidRDefault="00E3494D" w:rsidP="005A5BE6">
      <w:pPr>
        <w:rPr>
          <w:rFonts w:ascii="Times New Roman" w:hAnsi="Times New Roman"/>
          <w:sz w:val="24"/>
        </w:rPr>
      </w:pPr>
    </w:p>
    <w:p w14:paraId="61255E76" w14:textId="464B843A" w:rsidR="005A5BE6" w:rsidRPr="001D7B7D" w:rsidRDefault="005A5BE6" w:rsidP="005A5BE6">
      <w:pPr>
        <w:rPr>
          <w:rFonts w:ascii="Times New Roman" w:hAnsi="Times New Roman"/>
          <w:sz w:val="24"/>
        </w:rPr>
      </w:pPr>
      <w:r w:rsidRPr="001D7B7D">
        <w:rPr>
          <w:rFonts w:ascii="Times New Roman" w:hAnsi="Times New Roman"/>
          <w:sz w:val="24"/>
        </w:rPr>
        <w:t>The organizing club of a stage will name in co-operation with EGCA Competition Committee a chief referee (or in some cases a technical delegate) who has following responsibilities:</w:t>
      </w:r>
    </w:p>
    <w:p w14:paraId="71A5CB53" w14:textId="77777777" w:rsidR="005A5BE6" w:rsidRPr="001D7B7D" w:rsidRDefault="005A5BE6" w:rsidP="005A5BE6">
      <w:pPr>
        <w:rPr>
          <w:rFonts w:ascii="Times New Roman" w:hAnsi="Times New Roman"/>
          <w:sz w:val="24"/>
        </w:rPr>
      </w:pPr>
    </w:p>
    <w:p w14:paraId="00763607"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A. Create the schedule for referees </w:t>
      </w:r>
    </w:p>
    <w:p w14:paraId="52035C38" w14:textId="77777777" w:rsidR="005A5BE6" w:rsidRPr="001D7B7D" w:rsidRDefault="005A5BE6" w:rsidP="005A5BE6">
      <w:pPr>
        <w:rPr>
          <w:rFonts w:ascii="Times New Roman" w:hAnsi="Times New Roman"/>
          <w:sz w:val="24"/>
        </w:rPr>
      </w:pPr>
    </w:p>
    <w:p w14:paraId="65F5BA97"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B. Monitor the work of goal judges and table officials (educated them if needed);   </w:t>
      </w:r>
    </w:p>
    <w:p w14:paraId="1F042DE4" w14:textId="77777777" w:rsidR="005A5BE6" w:rsidRPr="001D7B7D" w:rsidRDefault="005A5BE6" w:rsidP="005A5BE6">
      <w:pPr>
        <w:rPr>
          <w:rFonts w:ascii="Times New Roman" w:hAnsi="Times New Roman"/>
          <w:sz w:val="24"/>
        </w:rPr>
      </w:pPr>
    </w:p>
    <w:p w14:paraId="7E61410B" w14:textId="77777777" w:rsidR="005A5BE6" w:rsidRPr="001D7B7D" w:rsidRDefault="005A5BE6" w:rsidP="005A5BE6">
      <w:pPr>
        <w:rPr>
          <w:rFonts w:ascii="Times New Roman" w:hAnsi="Times New Roman"/>
          <w:sz w:val="24"/>
        </w:rPr>
      </w:pPr>
      <w:r w:rsidRPr="001D7B7D">
        <w:rPr>
          <w:rFonts w:ascii="Times New Roman" w:hAnsi="Times New Roman"/>
          <w:sz w:val="24"/>
        </w:rPr>
        <w:t>C. Fill in the tournaments’ protocols and provide teams with this information</w:t>
      </w:r>
    </w:p>
    <w:p w14:paraId="74092C31" w14:textId="77777777" w:rsidR="005A5BE6" w:rsidRPr="001D7B7D" w:rsidRDefault="005A5BE6" w:rsidP="005A5BE6">
      <w:pPr>
        <w:rPr>
          <w:rFonts w:ascii="Times New Roman" w:hAnsi="Times New Roman"/>
          <w:sz w:val="24"/>
        </w:rPr>
      </w:pPr>
    </w:p>
    <w:p w14:paraId="1EF154E8" w14:textId="77777777" w:rsidR="005A5BE6" w:rsidRPr="001D7B7D" w:rsidRDefault="005A5BE6" w:rsidP="005A5BE6">
      <w:pPr>
        <w:rPr>
          <w:rFonts w:ascii="Times New Roman" w:hAnsi="Times New Roman"/>
          <w:sz w:val="24"/>
        </w:rPr>
      </w:pPr>
      <w:r w:rsidRPr="001D7B7D">
        <w:rPr>
          <w:rFonts w:ascii="Times New Roman" w:hAnsi="Times New Roman"/>
          <w:sz w:val="24"/>
        </w:rPr>
        <w:t>D. Take care of the courts’ technical requirements, change game balls, remove all defects as soon as possible;</w:t>
      </w:r>
    </w:p>
    <w:p w14:paraId="2B52FA8F" w14:textId="77777777" w:rsidR="005A5BE6" w:rsidRPr="001D7B7D" w:rsidRDefault="005A5BE6" w:rsidP="005A5BE6">
      <w:pPr>
        <w:rPr>
          <w:rFonts w:ascii="Times New Roman" w:hAnsi="Times New Roman"/>
          <w:sz w:val="24"/>
        </w:rPr>
      </w:pPr>
    </w:p>
    <w:p w14:paraId="29631538" w14:textId="753E11C1" w:rsidR="005A5BE6" w:rsidRPr="001D7B7D" w:rsidRDefault="005A5BE6" w:rsidP="005A5BE6">
      <w:pPr>
        <w:rPr>
          <w:rFonts w:ascii="Times New Roman" w:hAnsi="Times New Roman"/>
          <w:sz w:val="24"/>
        </w:rPr>
      </w:pPr>
      <w:r w:rsidRPr="001D7B7D">
        <w:rPr>
          <w:rFonts w:ascii="Times New Roman" w:hAnsi="Times New Roman"/>
          <w:sz w:val="24"/>
        </w:rPr>
        <w:t xml:space="preserve">E. Check that team line-ups and athlete identities are following </w:t>
      </w:r>
      <w:r w:rsidR="00C311FA">
        <w:rPr>
          <w:rFonts w:ascii="Times New Roman" w:hAnsi="Times New Roman"/>
          <w:sz w:val="24"/>
        </w:rPr>
        <w:t>EGCA</w:t>
      </w:r>
      <w:r w:rsidRPr="001D7B7D">
        <w:rPr>
          <w:rFonts w:ascii="Times New Roman" w:hAnsi="Times New Roman"/>
          <w:sz w:val="24"/>
        </w:rPr>
        <w:t xml:space="preserve"> - Champions League 202</w:t>
      </w:r>
      <w:r w:rsidR="00C311FA">
        <w:rPr>
          <w:rFonts w:ascii="Times New Roman" w:hAnsi="Times New Roman"/>
          <w:sz w:val="24"/>
        </w:rPr>
        <w:t>4</w:t>
      </w:r>
      <w:r w:rsidRPr="001D7B7D">
        <w:rPr>
          <w:rFonts w:ascii="Times New Roman" w:hAnsi="Times New Roman"/>
          <w:sz w:val="24"/>
        </w:rPr>
        <w:t xml:space="preserve"> regulations.</w:t>
      </w:r>
    </w:p>
    <w:p w14:paraId="5931D3F1" w14:textId="77777777" w:rsidR="005A5BE6" w:rsidRPr="001D7B7D" w:rsidRDefault="005A5BE6" w:rsidP="005A5BE6">
      <w:pPr>
        <w:rPr>
          <w:rFonts w:ascii="Times New Roman" w:hAnsi="Times New Roman"/>
          <w:sz w:val="24"/>
        </w:rPr>
      </w:pPr>
    </w:p>
    <w:p w14:paraId="679CB325" w14:textId="77777777" w:rsidR="005A5BE6" w:rsidRPr="001D7B7D" w:rsidRDefault="005A5BE6" w:rsidP="005A5BE6">
      <w:pPr>
        <w:rPr>
          <w:rFonts w:ascii="Times New Roman" w:hAnsi="Times New Roman"/>
          <w:sz w:val="24"/>
        </w:rPr>
      </w:pPr>
      <w:r w:rsidRPr="001D7B7D">
        <w:rPr>
          <w:rFonts w:ascii="Times New Roman" w:hAnsi="Times New Roman"/>
          <w:sz w:val="24"/>
        </w:rPr>
        <w:t>F. Work as a part of the tournament jury.</w:t>
      </w:r>
    </w:p>
    <w:p w14:paraId="0191702E" w14:textId="77777777" w:rsidR="005A5BE6" w:rsidRPr="001D7B7D" w:rsidRDefault="005A5BE6" w:rsidP="005A5BE6">
      <w:pPr>
        <w:rPr>
          <w:rFonts w:ascii="Times New Roman" w:hAnsi="Times New Roman"/>
          <w:sz w:val="24"/>
        </w:rPr>
      </w:pPr>
    </w:p>
    <w:p w14:paraId="4389511A" w14:textId="77777777" w:rsidR="005A5BE6" w:rsidRPr="001D7B7D" w:rsidRDefault="005A5BE6" w:rsidP="00E3494D">
      <w:pPr>
        <w:pStyle w:val="Otsikko2"/>
      </w:pPr>
      <w:bookmarkStart w:id="19" w:name="_Toc151661129"/>
      <w:r w:rsidRPr="001D7B7D">
        <w:t>9. PROTEST</w:t>
      </w:r>
      <w:bookmarkEnd w:id="19"/>
    </w:p>
    <w:p w14:paraId="05F93BB9" w14:textId="77777777" w:rsidR="005A5BE6" w:rsidRPr="001D7B7D" w:rsidRDefault="005A5BE6" w:rsidP="005A5BE6">
      <w:pPr>
        <w:rPr>
          <w:rFonts w:ascii="Times New Roman" w:hAnsi="Times New Roman"/>
          <w:sz w:val="24"/>
        </w:rPr>
      </w:pPr>
    </w:p>
    <w:p w14:paraId="4574EF04"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Protest will be analyzed only in case if </w:t>
      </w:r>
      <w:proofErr w:type="gramStart"/>
      <w:r w:rsidRPr="001D7B7D">
        <w:rPr>
          <w:rFonts w:ascii="Times New Roman" w:hAnsi="Times New Roman"/>
          <w:sz w:val="24"/>
        </w:rPr>
        <w:t>officials‘ mistake</w:t>
      </w:r>
      <w:proofErr w:type="gramEnd"/>
      <w:r w:rsidRPr="001D7B7D">
        <w:rPr>
          <w:rFonts w:ascii="Times New Roman" w:hAnsi="Times New Roman"/>
          <w:sz w:val="24"/>
        </w:rPr>
        <w:t xml:space="preserve"> may have influenced game score for the benefit of one team.</w:t>
      </w:r>
    </w:p>
    <w:p w14:paraId="320238E2" w14:textId="77777777" w:rsidR="005A5BE6" w:rsidRPr="001D7B7D" w:rsidRDefault="005A5BE6" w:rsidP="005A5BE6">
      <w:pPr>
        <w:rPr>
          <w:rFonts w:ascii="Times New Roman" w:hAnsi="Times New Roman"/>
          <w:sz w:val="24"/>
        </w:rPr>
      </w:pPr>
      <w:r w:rsidRPr="001D7B7D">
        <w:rPr>
          <w:rFonts w:ascii="Times New Roman" w:hAnsi="Times New Roman"/>
          <w:sz w:val="24"/>
        </w:rPr>
        <w:t>If after a match a coach is sure that officials made a harm to the team, he/she may write a protest. Protest is equivalent to 100 Euros. It is given to the chief referee within half hour after the end of the match. If the protest is acknowledged, the money is given back. If not, the money goes to the EGCA for development of club goalball.</w:t>
      </w:r>
    </w:p>
    <w:p w14:paraId="1A4CF412" w14:textId="77777777" w:rsidR="005A5BE6" w:rsidRDefault="005A5BE6" w:rsidP="005A5BE6">
      <w:pPr>
        <w:rPr>
          <w:rFonts w:ascii="Times New Roman" w:hAnsi="Times New Roman"/>
          <w:sz w:val="24"/>
        </w:rPr>
      </w:pPr>
    </w:p>
    <w:p w14:paraId="6D18BD0C" w14:textId="6475DDB1" w:rsidR="00735710" w:rsidRDefault="00735710" w:rsidP="005A5BE6">
      <w:pPr>
        <w:rPr>
          <w:rFonts w:ascii="Times New Roman" w:hAnsi="Times New Roman"/>
          <w:sz w:val="24"/>
        </w:rPr>
      </w:pPr>
      <w:r>
        <w:rPr>
          <w:rFonts w:ascii="Times New Roman" w:hAnsi="Times New Roman"/>
          <w:sz w:val="24"/>
        </w:rPr>
        <w:t>Tournament jury is consisted by:</w:t>
      </w:r>
    </w:p>
    <w:p w14:paraId="194AD0A1" w14:textId="189CDE8A" w:rsidR="00735710" w:rsidRDefault="00735710" w:rsidP="00735710">
      <w:pPr>
        <w:pStyle w:val="Luettelokappale"/>
        <w:numPr>
          <w:ilvl w:val="0"/>
          <w:numId w:val="2"/>
        </w:numPr>
        <w:rPr>
          <w:rFonts w:ascii="Times New Roman" w:hAnsi="Times New Roman"/>
          <w:sz w:val="24"/>
        </w:rPr>
      </w:pPr>
      <w:r>
        <w:rPr>
          <w:rFonts w:ascii="Times New Roman" w:hAnsi="Times New Roman"/>
          <w:sz w:val="24"/>
        </w:rPr>
        <w:t xml:space="preserve">A chief </w:t>
      </w:r>
      <w:proofErr w:type="spellStart"/>
      <w:r>
        <w:rPr>
          <w:rFonts w:ascii="Times New Roman" w:hAnsi="Times New Roman"/>
          <w:sz w:val="24"/>
        </w:rPr>
        <w:t>refere</w:t>
      </w:r>
      <w:proofErr w:type="spellEnd"/>
      <w:r>
        <w:rPr>
          <w:rFonts w:ascii="Times New Roman" w:hAnsi="Times New Roman"/>
          <w:sz w:val="24"/>
        </w:rPr>
        <w:t xml:space="preserve"> / technical delegate or another referee if the chief referee has whistled in a game that is under the protest. A referee works as the chairperson of the tournament jury;</w:t>
      </w:r>
    </w:p>
    <w:p w14:paraId="5310B0F6" w14:textId="701EBA80" w:rsidR="00735710" w:rsidRDefault="00735710" w:rsidP="00735710">
      <w:pPr>
        <w:pStyle w:val="Luettelokappale"/>
        <w:numPr>
          <w:ilvl w:val="0"/>
          <w:numId w:val="2"/>
        </w:numPr>
        <w:rPr>
          <w:rFonts w:ascii="Times New Roman" w:hAnsi="Times New Roman"/>
          <w:sz w:val="24"/>
        </w:rPr>
      </w:pPr>
      <w:r>
        <w:rPr>
          <w:rFonts w:ascii="Times New Roman" w:hAnsi="Times New Roman"/>
          <w:sz w:val="24"/>
        </w:rPr>
        <w:t>An EGCA representative;</w:t>
      </w:r>
    </w:p>
    <w:p w14:paraId="3A3869E6" w14:textId="1CBA58F3" w:rsidR="00735710" w:rsidRPr="00735710" w:rsidRDefault="00735710" w:rsidP="00735710">
      <w:pPr>
        <w:pStyle w:val="Luettelokappale"/>
        <w:numPr>
          <w:ilvl w:val="0"/>
          <w:numId w:val="2"/>
        </w:numPr>
        <w:rPr>
          <w:rFonts w:ascii="Times New Roman" w:hAnsi="Times New Roman"/>
          <w:sz w:val="24"/>
        </w:rPr>
      </w:pPr>
      <w:r>
        <w:rPr>
          <w:rFonts w:ascii="Times New Roman" w:hAnsi="Times New Roman"/>
          <w:sz w:val="24"/>
        </w:rPr>
        <w:t>The tournament director.</w:t>
      </w:r>
    </w:p>
    <w:p w14:paraId="0842809C" w14:textId="77777777" w:rsidR="00735710" w:rsidRDefault="00735710" w:rsidP="005A5BE6">
      <w:pPr>
        <w:rPr>
          <w:rFonts w:ascii="Times New Roman" w:hAnsi="Times New Roman"/>
          <w:sz w:val="24"/>
        </w:rPr>
      </w:pPr>
    </w:p>
    <w:p w14:paraId="6452A4B4" w14:textId="77777777" w:rsidR="00735710" w:rsidRPr="001D7B7D" w:rsidRDefault="00735710" w:rsidP="005A5BE6">
      <w:pPr>
        <w:rPr>
          <w:rFonts w:ascii="Times New Roman" w:hAnsi="Times New Roman"/>
          <w:sz w:val="24"/>
        </w:rPr>
      </w:pPr>
    </w:p>
    <w:p w14:paraId="153C1256" w14:textId="6C897CDC" w:rsidR="005A5BE6" w:rsidRPr="001D7B7D" w:rsidRDefault="005A5BE6" w:rsidP="00E3494D">
      <w:pPr>
        <w:pStyle w:val="Otsikko2"/>
      </w:pPr>
      <w:bookmarkStart w:id="20" w:name="_Toc151661130"/>
      <w:r w:rsidRPr="001D7B7D">
        <w:t>9.1 I</w:t>
      </w:r>
      <w:r w:rsidR="00E3494D">
        <w:t>NFRACTIONS, REASONABLE FOR A PROTEST</w:t>
      </w:r>
      <w:bookmarkEnd w:id="20"/>
    </w:p>
    <w:p w14:paraId="3C981EC5" w14:textId="77777777" w:rsidR="005A5BE6" w:rsidRPr="001D7B7D" w:rsidRDefault="005A5BE6" w:rsidP="005A5BE6">
      <w:pPr>
        <w:rPr>
          <w:rFonts w:ascii="Times New Roman" w:hAnsi="Times New Roman"/>
          <w:sz w:val="24"/>
        </w:rPr>
      </w:pPr>
    </w:p>
    <w:p w14:paraId="32E147E1" w14:textId="77777777" w:rsidR="005A5BE6" w:rsidRPr="001D7B7D" w:rsidRDefault="005A5BE6" w:rsidP="005A5BE6">
      <w:pPr>
        <w:rPr>
          <w:rFonts w:ascii="Times New Roman" w:hAnsi="Times New Roman"/>
          <w:sz w:val="24"/>
        </w:rPr>
      </w:pPr>
      <w:r w:rsidRPr="001D7B7D">
        <w:rPr>
          <w:rFonts w:ascii="Times New Roman" w:hAnsi="Times New Roman"/>
          <w:sz w:val="24"/>
        </w:rPr>
        <w:t>A. Mistakes in running the main game clock (video records can be provided);</w:t>
      </w:r>
    </w:p>
    <w:p w14:paraId="078F5430" w14:textId="77777777" w:rsidR="005A5BE6" w:rsidRPr="001D7B7D" w:rsidRDefault="005A5BE6" w:rsidP="005A5BE6">
      <w:pPr>
        <w:rPr>
          <w:rFonts w:ascii="Times New Roman" w:hAnsi="Times New Roman"/>
          <w:sz w:val="24"/>
        </w:rPr>
      </w:pPr>
    </w:p>
    <w:p w14:paraId="209D79ED" w14:textId="77777777" w:rsidR="005A5BE6" w:rsidRPr="001D7B7D" w:rsidRDefault="005A5BE6" w:rsidP="005A5BE6">
      <w:pPr>
        <w:rPr>
          <w:rFonts w:ascii="Times New Roman" w:hAnsi="Times New Roman"/>
          <w:sz w:val="24"/>
        </w:rPr>
      </w:pPr>
      <w:r w:rsidRPr="001D7B7D">
        <w:rPr>
          <w:rFonts w:ascii="Times New Roman" w:hAnsi="Times New Roman"/>
          <w:sz w:val="24"/>
        </w:rPr>
        <w:t>B. Infraction of the 10 seconds rule (8-12s) (video records can be provided);</w:t>
      </w:r>
    </w:p>
    <w:p w14:paraId="545B2D52" w14:textId="77777777" w:rsidR="005A5BE6" w:rsidRPr="001D7B7D" w:rsidRDefault="005A5BE6" w:rsidP="005A5BE6">
      <w:pPr>
        <w:rPr>
          <w:rFonts w:ascii="Times New Roman" w:hAnsi="Times New Roman"/>
          <w:sz w:val="24"/>
        </w:rPr>
      </w:pPr>
    </w:p>
    <w:p w14:paraId="48E693C8" w14:textId="77777777" w:rsidR="005A5BE6" w:rsidRPr="001D7B7D" w:rsidRDefault="005A5BE6" w:rsidP="005A5BE6">
      <w:pPr>
        <w:rPr>
          <w:rFonts w:ascii="Times New Roman" w:hAnsi="Times New Roman"/>
          <w:sz w:val="24"/>
        </w:rPr>
      </w:pPr>
      <w:r w:rsidRPr="001D7B7D">
        <w:rPr>
          <w:rFonts w:ascii="Times New Roman" w:hAnsi="Times New Roman"/>
          <w:sz w:val="24"/>
        </w:rPr>
        <w:t>C. Goal from out of court line is scored (video records can be provided, if recorded from the back of the Goal line);</w:t>
      </w:r>
    </w:p>
    <w:p w14:paraId="50C03633" w14:textId="77777777" w:rsidR="005A5BE6" w:rsidRPr="001D7B7D" w:rsidRDefault="005A5BE6" w:rsidP="005A5BE6">
      <w:pPr>
        <w:rPr>
          <w:rFonts w:ascii="Times New Roman" w:hAnsi="Times New Roman"/>
          <w:sz w:val="24"/>
        </w:rPr>
      </w:pPr>
    </w:p>
    <w:p w14:paraId="78EC147F" w14:textId="77777777" w:rsidR="005A5BE6" w:rsidRPr="001D7B7D" w:rsidRDefault="005A5BE6" w:rsidP="005A5BE6">
      <w:pPr>
        <w:rPr>
          <w:rFonts w:ascii="Times New Roman" w:hAnsi="Times New Roman"/>
          <w:sz w:val="24"/>
        </w:rPr>
      </w:pPr>
      <w:r w:rsidRPr="001D7B7D">
        <w:rPr>
          <w:rFonts w:ascii="Times New Roman" w:hAnsi="Times New Roman"/>
          <w:sz w:val="24"/>
        </w:rPr>
        <w:t>D. Players took off their eyeshades when the match had not finished yet (video records can be provided);</w:t>
      </w:r>
    </w:p>
    <w:p w14:paraId="13DB4167" w14:textId="77777777" w:rsidR="005A5BE6" w:rsidRPr="001D7B7D" w:rsidRDefault="005A5BE6" w:rsidP="005A5BE6">
      <w:pPr>
        <w:rPr>
          <w:rFonts w:ascii="Times New Roman" w:hAnsi="Times New Roman"/>
          <w:sz w:val="24"/>
        </w:rPr>
      </w:pPr>
    </w:p>
    <w:p w14:paraId="5D68CA3B"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E. A player has </w:t>
      </w:r>
      <w:proofErr w:type="spellStart"/>
      <w:r w:rsidRPr="001D7B7D">
        <w:rPr>
          <w:rFonts w:ascii="Times New Roman" w:hAnsi="Times New Roman"/>
          <w:sz w:val="24"/>
        </w:rPr>
        <w:t>cheated</w:t>
      </w:r>
      <w:proofErr w:type="spellEnd"/>
      <w:r w:rsidRPr="001D7B7D">
        <w:rPr>
          <w:rFonts w:ascii="Times New Roman" w:hAnsi="Times New Roman"/>
          <w:sz w:val="24"/>
        </w:rPr>
        <w:t xml:space="preserve"> during the match and effected to the result (video records can be provided);</w:t>
      </w:r>
    </w:p>
    <w:p w14:paraId="18233405" w14:textId="77777777" w:rsidR="005A5BE6" w:rsidRPr="001D7B7D" w:rsidRDefault="005A5BE6" w:rsidP="005A5BE6">
      <w:pPr>
        <w:rPr>
          <w:rFonts w:ascii="Times New Roman" w:hAnsi="Times New Roman"/>
          <w:sz w:val="24"/>
        </w:rPr>
      </w:pPr>
    </w:p>
    <w:p w14:paraId="198F5D97" w14:textId="77777777" w:rsidR="005A5BE6" w:rsidRPr="001D7B7D" w:rsidRDefault="005A5BE6" w:rsidP="005A5BE6">
      <w:pPr>
        <w:rPr>
          <w:rFonts w:ascii="Times New Roman" w:hAnsi="Times New Roman"/>
          <w:sz w:val="24"/>
        </w:rPr>
      </w:pPr>
      <w:r w:rsidRPr="001D7B7D">
        <w:rPr>
          <w:rFonts w:ascii="Times New Roman" w:hAnsi="Times New Roman"/>
          <w:sz w:val="24"/>
        </w:rPr>
        <w:t>F. Violation of the team constitution rule;</w:t>
      </w:r>
    </w:p>
    <w:p w14:paraId="2C061F0E" w14:textId="77777777" w:rsidR="005A5BE6" w:rsidRPr="001D7B7D" w:rsidRDefault="005A5BE6" w:rsidP="005A5BE6">
      <w:pPr>
        <w:rPr>
          <w:rFonts w:ascii="Times New Roman" w:hAnsi="Times New Roman"/>
          <w:sz w:val="24"/>
        </w:rPr>
      </w:pPr>
    </w:p>
    <w:p w14:paraId="01E23495" w14:textId="77777777" w:rsidR="005A5BE6" w:rsidRPr="001D7B7D" w:rsidRDefault="005A5BE6" w:rsidP="005A5BE6">
      <w:pPr>
        <w:rPr>
          <w:rFonts w:ascii="Times New Roman" w:hAnsi="Times New Roman"/>
          <w:sz w:val="24"/>
        </w:rPr>
      </w:pPr>
      <w:r w:rsidRPr="001D7B7D">
        <w:rPr>
          <w:rFonts w:ascii="Times New Roman" w:hAnsi="Times New Roman"/>
          <w:sz w:val="24"/>
        </w:rPr>
        <w:t>G. Other rude mistakes of the referees.</w:t>
      </w:r>
    </w:p>
    <w:p w14:paraId="5E07D919" w14:textId="77777777" w:rsidR="005A5BE6" w:rsidRPr="001D7B7D" w:rsidRDefault="005A5BE6" w:rsidP="005A5BE6">
      <w:pPr>
        <w:rPr>
          <w:rFonts w:ascii="Times New Roman" w:hAnsi="Times New Roman"/>
          <w:sz w:val="24"/>
        </w:rPr>
      </w:pPr>
    </w:p>
    <w:p w14:paraId="6E206AEC" w14:textId="77777777" w:rsidR="005A5BE6" w:rsidRPr="001D7B7D" w:rsidRDefault="005A5BE6" w:rsidP="005A5BE6">
      <w:pPr>
        <w:rPr>
          <w:rFonts w:ascii="Times New Roman" w:hAnsi="Times New Roman"/>
          <w:sz w:val="24"/>
        </w:rPr>
      </w:pPr>
      <w:r w:rsidRPr="001D7B7D">
        <w:rPr>
          <w:rFonts w:ascii="Times New Roman" w:hAnsi="Times New Roman"/>
          <w:sz w:val="24"/>
        </w:rPr>
        <w:t>Video clips for the protest must be taken from the official live stream record or by using video assistant referee.</w:t>
      </w:r>
    </w:p>
    <w:p w14:paraId="6CB2E494" w14:textId="77777777" w:rsidR="005A5BE6" w:rsidRPr="001D7B7D" w:rsidRDefault="005A5BE6" w:rsidP="005A5BE6">
      <w:pPr>
        <w:rPr>
          <w:rFonts w:ascii="Times New Roman" w:hAnsi="Times New Roman"/>
          <w:sz w:val="24"/>
        </w:rPr>
      </w:pPr>
    </w:p>
    <w:p w14:paraId="25F803EB" w14:textId="77777777" w:rsidR="005A5BE6" w:rsidRPr="001D7B7D" w:rsidRDefault="005A5BE6" w:rsidP="005A5BE6">
      <w:pPr>
        <w:rPr>
          <w:rFonts w:ascii="Times New Roman" w:hAnsi="Times New Roman"/>
          <w:sz w:val="24"/>
        </w:rPr>
      </w:pPr>
      <w:r w:rsidRPr="001D7B7D">
        <w:rPr>
          <w:rFonts w:ascii="Times New Roman" w:hAnsi="Times New Roman"/>
          <w:sz w:val="24"/>
        </w:rPr>
        <w:t>The protest is considered if the mistake of the official / referee could change the result of the match and one team would get an advantage.</w:t>
      </w:r>
    </w:p>
    <w:p w14:paraId="36BB157B" w14:textId="77777777" w:rsidR="005A5BE6" w:rsidRPr="001D7B7D" w:rsidRDefault="005A5BE6" w:rsidP="005A5BE6">
      <w:pPr>
        <w:rPr>
          <w:rFonts w:ascii="Times New Roman" w:hAnsi="Times New Roman"/>
          <w:sz w:val="24"/>
        </w:rPr>
      </w:pPr>
    </w:p>
    <w:p w14:paraId="4233D19F" w14:textId="77777777" w:rsidR="005A5BE6" w:rsidRPr="001D7B7D" w:rsidRDefault="005A5BE6" w:rsidP="00E3494D">
      <w:pPr>
        <w:pStyle w:val="Otsikko2"/>
      </w:pPr>
      <w:bookmarkStart w:id="21" w:name="_Toc151661131"/>
      <w:r w:rsidRPr="001D7B7D">
        <w:t>10. RULES FOR THE FULFILLMENT OF SPORTS TRUTH</w:t>
      </w:r>
      <w:bookmarkEnd w:id="21"/>
    </w:p>
    <w:p w14:paraId="58FD949B" w14:textId="77777777" w:rsidR="005A5BE6" w:rsidRPr="001D7B7D" w:rsidRDefault="005A5BE6" w:rsidP="005A5BE6">
      <w:pPr>
        <w:rPr>
          <w:rFonts w:ascii="Times New Roman" w:hAnsi="Times New Roman"/>
          <w:sz w:val="24"/>
        </w:rPr>
      </w:pPr>
    </w:p>
    <w:p w14:paraId="133AE1F7" w14:textId="0F32D7C1" w:rsidR="005A5BE6" w:rsidRPr="001D7B7D" w:rsidRDefault="00E3494D" w:rsidP="00E3494D">
      <w:pPr>
        <w:pStyle w:val="Otsikko2"/>
      </w:pPr>
      <w:bookmarkStart w:id="22" w:name="_Toc151661132"/>
      <w:r>
        <w:t xml:space="preserve">10.1 </w:t>
      </w:r>
      <w:r w:rsidR="005A5BE6" w:rsidRPr="001D7B7D">
        <w:t>S</w:t>
      </w:r>
      <w:r>
        <w:t>PORT TRUTH</w:t>
      </w:r>
      <w:bookmarkEnd w:id="22"/>
    </w:p>
    <w:p w14:paraId="0B1B65D7" w14:textId="77777777" w:rsidR="00E3494D" w:rsidRDefault="00E3494D" w:rsidP="005A5BE6">
      <w:pPr>
        <w:rPr>
          <w:rFonts w:ascii="Times New Roman" w:hAnsi="Times New Roman"/>
          <w:sz w:val="24"/>
        </w:rPr>
      </w:pPr>
    </w:p>
    <w:p w14:paraId="54FB8A89" w14:textId="69F585D0" w:rsidR="005A5BE6" w:rsidRPr="001D7B7D" w:rsidRDefault="005A5BE6" w:rsidP="005A5BE6">
      <w:pPr>
        <w:rPr>
          <w:rFonts w:ascii="Times New Roman" w:hAnsi="Times New Roman"/>
          <w:sz w:val="24"/>
        </w:rPr>
      </w:pPr>
      <w:r w:rsidRPr="001D7B7D">
        <w:rPr>
          <w:rFonts w:ascii="Times New Roman" w:hAnsi="Times New Roman"/>
          <w:sz w:val="24"/>
        </w:rPr>
        <w:t>- European Goalball Club Association defends the appreciation of the athlete for his / her work and the reflection of his / her overcoming, condemning any and all actions that alter the sports truth;</w:t>
      </w:r>
    </w:p>
    <w:p w14:paraId="50FE8063" w14:textId="77777777" w:rsidR="005A5BE6" w:rsidRPr="001D7B7D" w:rsidRDefault="005A5BE6" w:rsidP="005A5BE6">
      <w:pPr>
        <w:rPr>
          <w:rFonts w:ascii="Times New Roman" w:hAnsi="Times New Roman"/>
          <w:sz w:val="24"/>
        </w:rPr>
      </w:pPr>
      <w:r w:rsidRPr="001D7B7D">
        <w:rPr>
          <w:rFonts w:ascii="Times New Roman" w:hAnsi="Times New Roman"/>
          <w:sz w:val="24"/>
        </w:rPr>
        <w:t>- EGCA is betting on the forefront of technological innovation that allows human error to be reduced as much as possible which can influence results;</w:t>
      </w:r>
    </w:p>
    <w:p w14:paraId="4E902EE7" w14:textId="77777777" w:rsidR="005A5BE6" w:rsidRPr="001D7B7D" w:rsidRDefault="005A5BE6" w:rsidP="005A5BE6">
      <w:pPr>
        <w:rPr>
          <w:rFonts w:ascii="Times New Roman" w:hAnsi="Times New Roman"/>
          <w:sz w:val="24"/>
        </w:rPr>
      </w:pPr>
      <w:r w:rsidRPr="001D7B7D">
        <w:rPr>
          <w:rFonts w:ascii="Times New Roman" w:hAnsi="Times New Roman"/>
          <w:sz w:val="24"/>
        </w:rPr>
        <w:t>- EGCA condemns any and all fraud or cheating initiatives by an athlete or club;</w:t>
      </w:r>
    </w:p>
    <w:p w14:paraId="0C644510" w14:textId="77777777" w:rsidR="005A5BE6" w:rsidRPr="001D7B7D" w:rsidRDefault="005A5BE6" w:rsidP="005A5BE6">
      <w:pPr>
        <w:rPr>
          <w:rFonts w:ascii="Times New Roman" w:hAnsi="Times New Roman"/>
          <w:sz w:val="24"/>
        </w:rPr>
      </w:pPr>
      <w:r w:rsidRPr="001D7B7D">
        <w:rPr>
          <w:rFonts w:ascii="Times New Roman" w:hAnsi="Times New Roman"/>
          <w:sz w:val="24"/>
        </w:rPr>
        <w:t>- The tournament directors and EGCA representatives have a duty to uphold the values of ethics and prevent illegal acts in competitions, as well as comply with and enforce the World Anti-Doping Agency's World Anti-Doping Code;</w:t>
      </w:r>
    </w:p>
    <w:p w14:paraId="7DBA34ED" w14:textId="77777777" w:rsidR="005A5BE6" w:rsidRPr="001D7B7D" w:rsidRDefault="005A5BE6" w:rsidP="005A5BE6">
      <w:pPr>
        <w:rPr>
          <w:rFonts w:ascii="Times New Roman" w:hAnsi="Times New Roman"/>
          <w:sz w:val="24"/>
        </w:rPr>
      </w:pPr>
      <w:r w:rsidRPr="001D7B7D">
        <w:rPr>
          <w:rFonts w:ascii="Times New Roman" w:hAnsi="Times New Roman"/>
          <w:sz w:val="24"/>
        </w:rPr>
        <w:lastRenderedPageBreak/>
        <w:t>- Consequently, athletes competing in EGCA tournaments can be subjected to doping control tests at any time, with or without notice.</w:t>
      </w:r>
    </w:p>
    <w:p w14:paraId="6B8D5830" w14:textId="77777777" w:rsidR="005A5BE6" w:rsidRPr="001D7B7D" w:rsidRDefault="005A5BE6" w:rsidP="005A5BE6">
      <w:pPr>
        <w:rPr>
          <w:rFonts w:ascii="Times New Roman" w:hAnsi="Times New Roman"/>
          <w:sz w:val="24"/>
        </w:rPr>
      </w:pPr>
    </w:p>
    <w:p w14:paraId="287D1F74" w14:textId="14819890" w:rsidR="005A5BE6" w:rsidRPr="001D7B7D" w:rsidRDefault="005A5BE6" w:rsidP="00E3494D">
      <w:pPr>
        <w:pStyle w:val="Otsikko2"/>
      </w:pPr>
      <w:bookmarkStart w:id="23" w:name="_Toc151661133"/>
      <w:r w:rsidRPr="001D7B7D">
        <w:t>10.</w:t>
      </w:r>
      <w:r w:rsidR="00E3494D">
        <w:t>2 ACT OF CHEATING</w:t>
      </w:r>
      <w:bookmarkEnd w:id="23"/>
    </w:p>
    <w:p w14:paraId="632C5BE9" w14:textId="77777777" w:rsidR="005A5BE6" w:rsidRPr="001D7B7D" w:rsidRDefault="005A5BE6" w:rsidP="005A5BE6">
      <w:pPr>
        <w:rPr>
          <w:rFonts w:ascii="Times New Roman" w:hAnsi="Times New Roman"/>
          <w:sz w:val="24"/>
        </w:rPr>
      </w:pPr>
    </w:p>
    <w:p w14:paraId="37CEF161" w14:textId="77777777" w:rsidR="005A5BE6" w:rsidRPr="001D7B7D" w:rsidRDefault="005A5BE6" w:rsidP="005A5BE6">
      <w:pPr>
        <w:rPr>
          <w:rFonts w:ascii="Times New Roman" w:hAnsi="Times New Roman"/>
          <w:sz w:val="24"/>
        </w:rPr>
      </w:pPr>
      <w:r w:rsidRPr="001D7B7D">
        <w:rPr>
          <w:rFonts w:ascii="Times New Roman" w:hAnsi="Times New Roman"/>
          <w:sz w:val="24"/>
        </w:rPr>
        <w:t>- EGCA requires strict compliance with article 29 of the goalball rules;</w:t>
      </w:r>
    </w:p>
    <w:p w14:paraId="190EFA1F" w14:textId="77777777" w:rsidR="005A5BE6" w:rsidRPr="001D7B7D" w:rsidRDefault="005A5BE6" w:rsidP="005A5BE6">
      <w:pPr>
        <w:rPr>
          <w:rFonts w:ascii="Times New Roman" w:hAnsi="Times New Roman"/>
          <w:sz w:val="24"/>
        </w:rPr>
      </w:pPr>
      <w:r w:rsidRPr="001D7B7D">
        <w:rPr>
          <w:rFonts w:ascii="Times New Roman" w:hAnsi="Times New Roman"/>
          <w:sz w:val="24"/>
        </w:rPr>
        <w:t>-If any athlete manipulates glasses or eye patches to obtain any benefit from the vision, they will be automatically expelled from the game by Personal Unsporting Conduct;</w:t>
      </w:r>
    </w:p>
    <w:p w14:paraId="6E9E2F9B" w14:textId="77777777" w:rsidR="005A5BE6" w:rsidRPr="001D7B7D" w:rsidRDefault="005A5BE6" w:rsidP="005A5BE6">
      <w:pPr>
        <w:rPr>
          <w:rFonts w:ascii="Times New Roman" w:hAnsi="Times New Roman"/>
          <w:sz w:val="24"/>
        </w:rPr>
      </w:pPr>
      <w:r w:rsidRPr="001D7B7D">
        <w:rPr>
          <w:rFonts w:ascii="Times New Roman" w:hAnsi="Times New Roman"/>
          <w:sz w:val="24"/>
        </w:rPr>
        <w:t>- If a player is ejected, the referee must report this action to the Chief Referee / technical delegate of the tournament. Chief Referee / technical delegate, together with the EGCA representative will then, without delay, decide if a player will be suspended from further competition in that tournament;</w:t>
      </w:r>
    </w:p>
    <w:p w14:paraId="45953DED" w14:textId="1E101894" w:rsidR="005A5BE6" w:rsidRPr="001D7B7D" w:rsidRDefault="005A5BE6" w:rsidP="005A5BE6">
      <w:pPr>
        <w:rPr>
          <w:rFonts w:ascii="Times New Roman" w:hAnsi="Times New Roman"/>
          <w:sz w:val="24"/>
        </w:rPr>
      </w:pPr>
      <w:r w:rsidRPr="001D7B7D">
        <w:rPr>
          <w:rFonts w:ascii="Times New Roman" w:hAnsi="Times New Roman"/>
          <w:sz w:val="24"/>
        </w:rPr>
        <w:t>- The EGCA Competition Committee will address any cases of cheating / doping after the tournament by the report of the chief referee / te</w:t>
      </w:r>
      <w:r w:rsidR="00526232">
        <w:rPr>
          <w:rFonts w:ascii="Times New Roman" w:hAnsi="Times New Roman"/>
          <w:sz w:val="24"/>
        </w:rPr>
        <w:t>ch</w:t>
      </w:r>
      <w:r w:rsidRPr="001D7B7D">
        <w:rPr>
          <w:rFonts w:ascii="Times New Roman" w:hAnsi="Times New Roman"/>
          <w:sz w:val="24"/>
        </w:rPr>
        <w:t>nical delegate and the EGCA representative and will make a decision on disciplinary proposals;</w:t>
      </w:r>
    </w:p>
    <w:p w14:paraId="0975873D" w14:textId="77777777" w:rsidR="005A5BE6" w:rsidRPr="001D7B7D" w:rsidRDefault="005A5BE6" w:rsidP="005A5BE6">
      <w:pPr>
        <w:rPr>
          <w:rFonts w:ascii="Times New Roman" w:hAnsi="Times New Roman"/>
          <w:sz w:val="24"/>
        </w:rPr>
      </w:pPr>
      <w:r w:rsidRPr="001D7B7D">
        <w:rPr>
          <w:rFonts w:ascii="Times New Roman" w:hAnsi="Times New Roman"/>
          <w:sz w:val="24"/>
        </w:rPr>
        <w:t>- The suspension period will be determined by the seriousness of the infraction and the previous history of an athlete / club.</w:t>
      </w:r>
    </w:p>
    <w:p w14:paraId="7CD1F657" w14:textId="77777777" w:rsidR="005A5BE6" w:rsidRPr="001D7B7D" w:rsidRDefault="005A5BE6" w:rsidP="005A5BE6">
      <w:pPr>
        <w:rPr>
          <w:rFonts w:ascii="Times New Roman" w:hAnsi="Times New Roman"/>
          <w:sz w:val="24"/>
        </w:rPr>
      </w:pPr>
    </w:p>
    <w:p w14:paraId="1DE456E0" w14:textId="651F0F61" w:rsidR="005A5BE6" w:rsidRPr="001D7B7D" w:rsidRDefault="005A5BE6" w:rsidP="004E6E4A">
      <w:pPr>
        <w:pStyle w:val="Otsikko2"/>
      </w:pPr>
      <w:bookmarkStart w:id="24" w:name="_Toc151661134"/>
      <w:r w:rsidRPr="001D7B7D">
        <w:t>10.</w:t>
      </w:r>
      <w:r w:rsidR="00E3494D">
        <w:t>3</w:t>
      </w:r>
      <w:r w:rsidRPr="001D7B7D">
        <w:t xml:space="preserve"> </w:t>
      </w:r>
      <w:r w:rsidR="00E3494D">
        <w:t>DOPING CONTROL</w:t>
      </w:r>
      <w:bookmarkEnd w:id="24"/>
    </w:p>
    <w:p w14:paraId="5BE59F2C" w14:textId="77777777" w:rsidR="005A5BE6" w:rsidRPr="001D7B7D" w:rsidRDefault="005A5BE6" w:rsidP="005A5BE6">
      <w:pPr>
        <w:rPr>
          <w:rFonts w:ascii="Times New Roman" w:hAnsi="Times New Roman"/>
          <w:sz w:val="24"/>
        </w:rPr>
      </w:pPr>
    </w:p>
    <w:p w14:paraId="131845FC" w14:textId="77777777" w:rsidR="005A5BE6" w:rsidRPr="001D7B7D" w:rsidRDefault="005A5BE6" w:rsidP="005A5BE6">
      <w:pPr>
        <w:rPr>
          <w:rFonts w:ascii="Times New Roman" w:hAnsi="Times New Roman"/>
          <w:sz w:val="24"/>
        </w:rPr>
      </w:pPr>
      <w:r w:rsidRPr="001D7B7D">
        <w:rPr>
          <w:rFonts w:ascii="Times New Roman" w:hAnsi="Times New Roman"/>
          <w:sz w:val="24"/>
        </w:rPr>
        <w:t>Any player, who is playing in an EGCA tournament may be asked to perform a doping control test.</w:t>
      </w:r>
    </w:p>
    <w:p w14:paraId="254196B6" w14:textId="77777777" w:rsidR="005A5BE6" w:rsidRPr="001D7B7D" w:rsidRDefault="005A5BE6" w:rsidP="005A5BE6">
      <w:pPr>
        <w:rPr>
          <w:rFonts w:ascii="Times New Roman" w:hAnsi="Times New Roman"/>
          <w:sz w:val="24"/>
        </w:rPr>
      </w:pPr>
      <w:r w:rsidRPr="001D7B7D">
        <w:rPr>
          <w:rFonts w:ascii="Times New Roman" w:hAnsi="Times New Roman"/>
          <w:sz w:val="24"/>
        </w:rPr>
        <w:t>Refusal to perform the test will lead to the immediate expulsion of the player and an immediate 2-year suspension from all EGCA competitions.</w:t>
      </w:r>
    </w:p>
    <w:p w14:paraId="603F8681" w14:textId="77777777" w:rsidR="005A5BE6" w:rsidRPr="001D7B7D" w:rsidRDefault="005A5BE6" w:rsidP="005A5BE6">
      <w:pPr>
        <w:rPr>
          <w:rFonts w:ascii="Times New Roman" w:hAnsi="Times New Roman"/>
          <w:sz w:val="24"/>
        </w:rPr>
      </w:pPr>
    </w:p>
    <w:p w14:paraId="0017DA29" w14:textId="47D7EAB5" w:rsidR="005A5BE6" w:rsidRPr="001D7B7D" w:rsidRDefault="005A5BE6" w:rsidP="00777C56">
      <w:pPr>
        <w:pStyle w:val="Otsikko2"/>
      </w:pPr>
      <w:bookmarkStart w:id="25" w:name="_Toc151661135"/>
      <w:r w:rsidRPr="001D7B7D">
        <w:t>10.</w:t>
      </w:r>
      <w:r w:rsidR="00777C56">
        <w:t>4</w:t>
      </w:r>
      <w:r w:rsidRPr="001D7B7D">
        <w:t xml:space="preserve"> </w:t>
      </w:r>
      <w:r w:rsidR="00E3494D">
        <w:t>DISCIPLINARY PROCEDURES</w:t>
      </w:r>
      <w:bookmarkEnd w:id="25"/>
      <w:r w:rsidR="00E3494D">
        <w:t xml:space="preserve"> </w:t>
      </w:r>
    </w:p>
    <w:p w14:paraId="2E18FB76" w14:textId="77777777" w:rsidR="005A5BE6" w:rsidRPr="001D7B7D" w:rsidRDefault="005A5BE6" w:rsidP="005A5BE6">
      <w:pPr>
        <w:rPr>
          <w:rFonts w:ascii="Times New Roman" w:hAnsi="Times New Roman"/>
          <w:sz w:val="24"/>
        </w:rPr>
      </w:pPr>
    </w:p>
    <w:p w14:paraId="0F73A9ED" w14:textId="77777777" w:rsidR="005A5BE6" w:rsidRPr="001D7B7D" w:rsidRDefault="005A5BE6" w:rsidP="005A5BE6">
      <w:pPr>
        <w:rPr>
          <w:rFonts w:ascii="Times New Roman" w:hAnsi="Times New Roman"/>
          <w:sz w:val="24"/>
        </w:rPr>
      </w:pPr>
      <w:r w:rsidRPr="001D7B7D">
        <w:rPr>
          <w:rFonts w:ascii="Times New Roman" w:hAnsi="Times New Roman"/>
          <w:sz w:val="24"/>
        </w:rPr>
        <w:t>- Every player has the right to defend during the disciplinary procedure, and must submit their defense in writing, within a maximum period of 30 days after the occurrence;</w:t>
      </w:r>
    </w:p>
    <w:p w14:paraId="634A91DB" w14:textId="77777777" w:rsidR="005A5BE6" w:rsidRPr="001D7B7D" w:rsidRDefault="005A5BE6" w:rsidP="005A5BE6">
      <w:pPr>
        <w:rPr>
          <w:rFonts w:ascii="Times New Roman" w:hAnsi="Times New Roman"/>
          <w:sz w:val="24"/>
        </w:rPr>
      </w:pPr>
      <w:r w:rsidRPr="001D7B7D">
        <w:rPr>
          <w:rFonts w:ascii="Times New Roman" w:hAnsi="Times New Roman"/>
          <w:sz w:val="24"/>
        </w:rPr>
        <w:t>- The EGCA Competition Committee will address any cases of cheating / doping after the tournament by the report of the chief referee / technical delegate and the EGCA representative and will make a decision on disciplinary proposals;</w:t>
      </w:r>
    </w:p>
    <w:p w14:paraId="3ECA7791" w14:textId="77777777" w:rsidR="005A5BE6" w:rsidRPr="001D7B7D" w:rsidRDefault="005A5BE6" w:rsidP="005A5BE6">
      <w:pPr>
        <w:rPr>
          <w:rFonts w:ascii="Times New Roman" w:hAnsi="Times New Roman"/>
          <w:sz w:val="24"/>
        </w:rPr>
      </w:pPr>
      <w:r w:rsidRPr="001D7B7D">
        <w:rPr>
          <w:rFonts w:ascii="Times New Roman" w:hAnsi="Times New Roman"/>
          <w:sz w:val="24"/>
        </w:rPr>
        <w:t>- The suspension period will be determined by the seriousness of the infraction and the previous history of an athlete / club;</w:t>
      </w:r>
    </w:p>
    <w:p w14:paraId="7859DCED" w14:textId="77777777" w:rsidR="005A5BE6" w:rsidRPr="001D7B7D" w:rsidRDefault="005A5BE6" w:rsidP="005A5BE6">
      <w:pPr>
        <w:rPr>
          <w:rFonts w:ascii="Times New Roman" w:hAnsi="Times New Roman"/>
          <w:sz w:val="24"/>
        </w:rPr>
      </w:pPr>
      <w:r w:rsidRPr="001D7B7D">
        <w:rPr>
          <w:rFonts w:ascii="Times New Roman" w:hAnsi="Times New Roman"/>
          <w:sz w:val="24"/>
        </w:rPr>
        <w:t>- The maximum duration of the suspension for cheating is two years;</w:t>
      </w:r>
    </w:p>
    <w:p w14:paraId="60724E8E" w14:textId="31385A5F" w:rsidR="005A5BE6" w:rsidRDefault="005A5BE6" w:rsidP="005A5BE6">
      <w:pPr>
        <w:rPr>
          <w:rFonts w:ascii="Times New Roman" w:hAnsi="Times New Roman"/>
          <w:sz w:val="24"/>
        </w:rPr>
      </w:pPr>
      <w:r w:rsidRPr="001D7B7D">
        <w:rPr>
          <w:rFonts w:ascii="Times New Roman" w:hAnsi="Times New Roman"/>
          <w:sz w:val="24"/>
        </w:rPr>
        <w:lastRenderedPageBreak/>
        <w:t>- All disciplinary reports will be sent to IBSA and the respective national federation, which may increase the penalty.</w:t>
      </w:r>
    </w:p>
    <w:p w14:paraId="59EFAFC6" w14:textId="5B3720C9" w:rsidR="004E6E4A" w:rsidRDefault="004E6E4A" w:rsidP="005A5BE6">
      <w:pPr>
        <w:rPr>
          <w:rFonts w:ascii="Times New Roman" w:hAnsi="Times New Roman"/>
          <w:sz w:val="24"/>
        </w:rPr>
      </w:pPr>
    </w:p>
    <w:p w14:paraId="6CF1A166" w14:textId="77777777" w:rsidR="004E6E4A" w:rsidRPr="001D7B7D" w:rsidRDefault="004E6E4A" w:rsidP="005A5BE6">
      <w:pPr>
        <w:rPr>
          <w:rFonts w:ascii="Times New Roman" w:hAnsi="Times New Roman"/>
          <w:sz w:val="24"/>
        </w:rPr>
      </w:pPr>
    </w:p>
    <w:sectPr w:rsidR="004E6E4A" w:rsidRPr="001D7B7D">
      <w:pgSz w:w="12240" w:h="15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20AD"/>
    <w:multiLevelType w:val="hybridMultilevel"/>
    <w:tmpl w:val="1F182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F4C27"/>
    <w:multiLevelType w:val="hybridMultilevel"/>
    <w:tmpl w:val="23249D60"/>
    <w:lvl w:ilvl="0" w:tplc="57000B8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0202DC"/>
    <w:multiLevelType w:val="hybridMultilevel"/>
    <w:tmpl w:val="05200A9E"/>
    <w:lvl w:ilvl="0" w:tplc="D5EA158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2986768">
    <w:abstractNumId w:val="0"/>
  </w:num>
  <w:num w:numId="2" w16cid:durableId="818889146">
    <w:abstractNumId w:val="1"/>
  </w:num>
  <w:num w:numId="3" w16cid:durableId="6045799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BE6"/>
    <w:rsid w:val="00043396"/>
    <w:rsid w:val="00067397"/>
    <w:rsid w:val="000D62EA"/>
    <w:rsid w:val="000F44D0"/>
    <w:rsid w:val="001D7B7D"/>
    <w:rsid w:val="0020749F"/>
    <w:rsid w:val="002229B9"/>
    <w:rsid w:val="00225E34"/>
    <w:rsid w:val="00257F02"/>
    <w:rsid w:val="00360C75"/>
    <w:rsid w:val="003C5BB3"/>
    <w:rsid w:val="00485D9D"/>
    <w:rsid w:val="004E6E4A"/>
    <w:rsid w:val="00526232"/>
    <w:rsid w:val="005A5BE6"/>
    <w:rsid w:val="00656D71"/>
    <w:rsid w:val="00671FF9"/>
    <w:rsid w:val="00735710"/>
    <w:rsid w:val="007474F4"/>
    <w:rsid w:val="00777C56"/>
    <w:rsid w:val="00AA03E8"/>
    <w:rsid w:val="00B63983"/>
    <w:rsid w:val="00C311FA"/>
    <w:rsid w:val="00D10E59"/>
    <w:rsid w:val="00E3494D"/>
    <w:rsid w:val="00E81D37"/>
    <w:rsid w:val="00F76AC0"/>
    <w:rsid w:val="00F80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234BF"/>
  <w15:chartTrackingRefBased/>
  <w15:docId w15:val="{37EFD314-C1BC-4EF2-B404-27652AC0C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0433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1D7B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A5BE6"/>
    <w:pPr>
      <w:ind w:left="720"/>
      <w:contextualSpacing/>
    </w:pPr>
  </w:style>
  <w:style w:type="paragraph" w:styleId="Otsikko">
    <w:name w:val="Title"/>
    <w:basedOn w:val="Normaali"/>
    <w:next w:val="Normaali"/>
    <w:link w:val="OtsikkoChar"/>
    <w:uiPriority w:val="10"/>
    <w:qFormat/>
    <w:rsid w:val="001D7B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1D7B7D"/>
    <w:rPr>
      <w:rFonts w:asciiTheme="majorHAnsi" w:eastAsiaTheme="majorEastAsia" w:hAnsiTheme="majorHAnsi" w:cstheme="majorBidi"/>
      <w:spacing w:val="-10"/>
      <w:kern w:val="28"/>
      <w:sz w:val="56"/>
      <w:szCs w:val="56"/>
    </w:rPr>
  </w:style>
  <w:style w:type="character" w:customStyle="1" w:styleId="Otsikko2Char">
    <w:name w:val="Otsikko 2 Char"/>
    <w:basedOn w:val="Kappaleenoletusfontti"/>
    <w:link w:val="Otsikko2"/>
    <w:uiPriority w:val="9"/>
    <w:rsid w:val="001D7B7D"/>
    <w:rPr>
      <w:rFonts w:asciiTheme="majorHAnsi" w:eastAsiaTheme="majorEastAsia" w:hAnsiTheme="majorHAnsi" w:cstheme="majorBidi"/>
      <w:color w:val="2F5496" w:themeColor="accent1" w:themeShade="BF"/>
      <w:sz w:val="26"/>
      <w:szCs w:val="26"/>
    </w:rPr>
  </w:style>
  <w:style w:type="character" w:customStyle="1" w:styleId="Otsikko1Char">
    <w:name w:val="Otsikko 1 Char"/>
    <w:basedOn w:val="Kappaleenoletusfontti"/>
    <w:link w:val="Otsikko1"/>
    <w:uiPriority w:val="9"/>
    <w:rsid w:val="00043396"/>
    <w:rPr>
      <w:rFonts w:asciiTheme="majorHAnsi" w:eastAsiaTheme="majorEastAsia" w:hAnsiTheme="majorHAnsi" w:cstheme="majorBidi"/>
      <w:color w:val="2F5496" w:themeColor="accent1" w:themeShade="BF"/>
      <w:sz w:val="32"/>
      <w:szCs w:val="32"/>
    </w:rPr>
  </w:style>
  <w:style w:type="paragraph" w:styleId="Sisllysluettelonotsikko">
    <w:name w:val="TOC Heading"/>
    <w:basedOn w:val="Otsikko1"/>
    <w:next w:val="Normaali"/>
    <w:uiPriority w:val="39"/>
    <w:unhideWhenUsed/>
    <w:qFormat/>
    <w:rsid w:val="00043396"/>
    <w:pPr>
      <w:outlineLvl w:val="9"/>
    </w:pPr>
  </w:style>
  <w:style w:type="paragraph" w:styleId="Sisluet2">
    <w:name w:val="toc 2"/>
    <w:basedOn w:val="Normaali"/>
    <w:next w:val="Normaali"/>
    <w:autoRedefine/>
    <w:uiPriority w:val="39"/>
    <w:unhideWhenUsed/>
    <w:rsid w:val="00043396"/>
    <w:pPr>
      <w:spacing w:after="100"/>
      <w:ind w:left="220"/>
    </w:pPr>
  </w:style>
  <w:style w:type="character" w:styleId="Hyperlinkki">
    <w:name w:val="Hyperlink"/>
    <w:basedOn w:val="Kappaleenoletusfontti"/>
    <w:uiPriority w:val="99"/>
    <w:unhideWhenUsed/>
    <w:rsid w:val="00043396"/>
    <w:rPr>
      <w:color w:val="0563C1" w:themeColor="hyperlink"/>
      <w:u w:val="single"/>
    </w:rPr>
  </w:style>
  <w:style w:type="character" w:styleId="Ratkaisematonmaininta">
    <w:name w:val="Unresolved Mention"/>
    <w:basedOn w:val="Kappaleenoletusfontti"/>
    <w:uiPriority w:val="99"/>
    <w:semiHidden/>
    <w:unhideWhenUsed/>
    <w:rsid w:val="00526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31388-6F9E-4C65-8E69-E6D080988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3313</TotalTime>
  <Pages>13</Pages>
  <Words>2303</Words>
  <Characters>18657</Characters>
  <Application>Microsoft Office Word</Application>
  <DocSecurity>0</DocSecurity>
  <Lines>155</Lines>
  <Paragraphs>41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Erkki Miinala</dc:creator>
  <cp:keywords/>
  <dc:description/>
  <cp:lastModifiedBy>Erkki Miinala</cp:lastModifiedBy>
  <cp:revision>9</cp:revision>
  <dcterms:created xsi:type="dcterms:W3CDTF">2022-12-30T14:21:00Z</dcterms:created>
  <dcterms:modified xsi:type="dcterms:W3CDTF">2024-01-29T12:32:00Z</dcterms:modified>
</cp:coreProperties>
</file>